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1DF" w:rsidRDefault="00BA21DF" w:rsidP="00BA21DF">
      <w:pPr>
        <w:rPr>
          <w:rFonts w:ascii="Arial" w:hAnsi="Arial" w:cs="Arial"/>
        </w:rPr>
      </w:pPr>
      <w:r>
        <w:rPr>
          <w:rFonts w:ascii="Arial" w:hAnsi="Arial" w:cs="Arial"/>
        </w:rPr>
        <w:t>Obec Vysoká v súlade s ustanovením § 6 ods. 1 zákona č.369/1990 o obecnom zriadení v znení neskorších predpisov a ustanoveniami § 7 ods.4 § 8 ods. 2 § 12 ods.2 a 3  § 16 ods. 2 § 17 ods. 2,3,4 a 6 § 20 ods.3 § 21 ods.2 § 103 ods. 1 a 2</w:t>
      </w:r>
    </w:p>
    <w:p w:rsidR="00BA21DF" w:rsidRDefault="00BA21DF" w:rsidP="00BA21DF">
      <w:pPr>
        <w:rPr>
          <w:rFonts w:ascii="Arial" w:hAnsi="Arial" w:cs="Arial"/>
        </w:rPr>
      </w:pPr>
      <w:r>
        <w:rPr>
          <w:rFonts w:ascii="Arial" w:hAnsi="Arial" w:cs="Arial"/>
        </w:rPr>
        <w:t xml:space="preserve">Zákona č.582/2004 </w:t>
      </w:r>
      <w:proofErr w:type="spellStart"/>
      <w:r>
        <w:rPr>
          <w:rFonts w:ascii="Arial" w:hAnsi="Arial" w:cs="Arial"/>
        </w:rPr>
        <w:t>Z.z</w:t>
      </w:r>
      <w:proofErr w:type="spellEnd"/>
      <w:r>
        <w:rPr>
          <w:rFonts w:ascii="Arial" w:hAnsi="Arial" w:cs="Arial"/>
        </w:rPr>
        <w:t>.,  a zákona č. 517/2005 o miestnych daniach a miestnom poplatku za komunálne odpady a drobné stavebné odpady vydáva toto</w:t>
      </w:r>
      <w:r w:rsidR="00C12DEF">
        <w:rPr>
          <w:rFonts w:ascii="Arial" w:hAnsi="Arial" w:cs="Arial"/>
        </w:rPr>
        <w:t>:</w:t>
      </w:r>
    </w:p>
    <w:p w:rsidR="00BA21DF" w:rsidRDefault="00BA21DF" w:rsidP="00BA21DF">
      <w:pPr>
        <w:rPr>
          <w:rFonts w:ascii="Arial" w:hAnsi="Arial" w:cs="Arial"/>
        </w:rPr>
      </w:pPr>
    </w:p>
    <w:p w:rsidR="00BA21DF" w:rsidRDefault="00BA21DF" w:rsidP="00BA21DF">
      <w:pPr>
        <w:rPr>
          <w:rFonts w:ascii="Arial" w:hAnsi="Arial" w:cs="Arial"/>
        </w:rPr>
      </w:pPr>
    </w:p>
    <w:p w:rsidR="00BA21DF" w:rsidRDefault="00BA21DF" w:rsidP="00BA21DF">
      <w:pPr>
        <w:rPr>
          <w:rFonts w:ascii="Arial" w:hAnsi="Arial" w:cs="Arial"/>
        </w:rPr>
      </w:pPr>
    </w:p>
    <w:p w:rsidR="00BA21DF" w:rsidRDefault="00BA21DF" w:rsidP="00BA21DF">
      <w:pPr>
        <w:jc w:val="center"/>
        <w:rPr>
          <w:rFonts w:ascii="Arial" w:hAnsi="Arial" w:cs="Arial"/>
        </w:rPr>
      </w:pPr>
      <w:r>
        <w:rPr>
          <w:rFonts w:ascii="Arial" w:hAnsi="Arial" w:cs="Arial"/>
          <w:sz w:val="32"/>
          <w:szCs w:val="32"/>
        </w:rPr>
        <w:t>VŠEOBECNE ZÁVAZNÉ NARIADENIE OBCE</w:t>
      </w:r>
      <w:r w:rsidR="00C831FA">
        <w:rPr>
          <w:rFonts w:ascii="Arial" w:hAnsi="Arial" w:cs="Arial"/>
          <w:sz w:val="32"/>
          <w:szCs w:val="32"/>
        </w:rPr>
        <w:t xml:space="preserve"> </w:t>
      </w:r>
    </w:p>
    <w:p w:rsidR="00BA21DF" w:rsidRDefault="004C2F40" w:rsidP="00BA21DF">
      <w:pPr>
        <w:jc w:val="center"/>
        <w:rPr>
          <w:rFonts w:ascii="Arial" w:hAnsi="Arial" w:cs="Arial"/>
        </w:rPr>
      </w:pPr>
      <w:r>
        <w:rPr>
          <w:rFonts w:ascii="Arial" w:hAnsi="Arial" w:cs="Arial"/>
        </w:rPr>
        <w:t>č</w:t>
      </w:r>
      <w:r w:rsidR="00BA21DF">
        <w:rPr>
          <w:rFonts w:ascii="Arial" w:hAnsi="Arial" w:cs="Arial"/>
        </w:rPr>
        <w:t>.</w:t>
      </w:r>
      <w:r w:rsidR="00494B98">
        <w:rPr>
          <w:rFonts w:ascii="Arial" w:hAnsi="Arial" w:cs="Arial"/>
        </w:rPr>
        <w:t>1</w:t>
      </w:r>
      <w:r>
        <w:rPr>
          <w:rFonts w:ascii="Arial" w:hAnsi="Arial" w:cs="Arial"/>
        </w:rPr>
        <w:t>/201</w:t>
      </w:r>
      <w:r w:rsidR="00494B98">
        <w:rPr>
          <w:rFonts w:ascii="Arial" w:hAnsi="Arial" w:cs="Arial"/>
        </w:rPr>
        <w:t>4</w:t>
      </w:r>
      <w:r w:rsidR="00867789">
        <w:rPr>
          <w:rFonts w:ascii="Arial" w:hAnsi="Arial" w:cs="Arial"/>
        </w:rPr>
        <w:t xml:space="preserve"> z</w:t>
      </w:r>
      <w:r w:rsidR="00494B98">
        <w:rPr>
          <w:rFonts w:ascii="Arial" w:hAnsi="Arial" w:cs="Arial"/>
        </w:rPr>
        <w:t> 15.12.2014</w:t>
      </w:r>
    </w:p>
    <w:p w:rsidR="00BA21DF" w:rsidRDefault="00BA21DF" w:rsidP="00BA21DF">
      <w:pPr>
        <w:jc w:val="center"/>
        <w:rPr>
          <w:rFonts w:ascii="Arial" w:hAnsi="Arial" w:cs="Arial"/>
        </w:rPr>
      </w:pPr>
      <w:r>
        <w:rPr>
          <w:rFonts w:ascii="Arial" w:hAnsi="Arial" w:cs="Arial"/>
        </w:rPr>
        <w:t>O miestnych daniach a miestnom poplatku za komunálny odpad a drobný stavebný odpad</w:t>
      </w:r>
    </w:p>
    <w:p w:rsidR="00BA21DF" w:rsidRDefault="00BA21DF" w:rsidP="00BA21DF">
      <w:pPr>
        <w:jc w:val="both"/>
        <w:rPr>
          <w:rFonts w:ascii="Arial" w:hAnsi="Arial" w:cs="Arial"/>
        </w:rPr>
      </w:pPr>
    </w:p>
    <w:p w:rsidR="00BA21DF" w:rsidRDefault="00BA21DF" w:rsidP="00BA21DF">
      <w:pPr>
        <w:jc w:val="both"/>
        <w:rPr>
          <w:rFonts w:ascii="Arial" w:hAnsi="Arial" w:cs="Arial"/>
        </w:rPr>
      </w:pPr>
    </w:p>
    <w:p w:rsidR="00BA21DF" w:rsidRDefault="00BA21DF" w:rsidP="00BA21DF">
      <w:pPr>
        <w:jc w:val="both"/>
        <w:rPr>
          <w:rFonts w:ascii="Arial" w:hAnsi="Arial" w:cs="Arial"/>
        </w:rPr>
      </w:pPr>
    </w:p>
    <w:p w:rsidR="00BA21DF" w:rsidRDefault="00BA21DF" w:rsidP="00BA21DF">
      <w:pPr>
        <w:jc w:val="center"/>
        <w:rPr>
          <w:rFonts w:ascii="Arial" w:hAnsi="Arial" w:cs="Arial"/>
        </w:rPr>
      </w:pPr>
      <w:r>
        <w:rPr>
          <w:rFonts w:ascii="Arial" w:hAnsi="Arial" w:cs="Arial"/>
        </w:rPr>
        <w:t>Ú V O D N É     U S T A N O V E N I E</w:t>
      </w:r>
    </w:p>
    <w:p w:rsidR="00BA21DF" w:rsidRDefault="00BA21DF" w:rsidP="00BA21DF">
      <w:pPr>
        <w:jc w:val="both"/>
        <w:rPr>
          <w:rFonts w:ascii="Arial" w:hAnsi="Arial" w:cs="Arial"/>
        </w:rPr>
      </w:pPr>
    </w:p>
    <w:p w:rsidR="00BA21DF" w:rsidRDefault="00BA21DF" w:rsidP="007563D2">
      <w:pPr>
        <w:numPr>
          <w:ilvl w:val="0"/>
          <w:numId w:val="1"/>
        </w:numPr>
        <w:jc w:val="both"/>
        <w:rPr>
          <w:rFonts w:ascii="Arial" w:hAnsi="Arial" w:cs="Arial"/>
        </w:rPr>
      </w:pPr>
      <w:r>
        <w:rPr>
          <w:rFonts w:ascii="Arial" w:hAnsi="Arial" w:cs="Arial"/>
        </w:rPr>
        <w:t xml:space="preserve">Obecné zastupiteľstvo vo Vysokej podľa § 11 ods.4 písm. d) zákona č. 369/1990 Zb. o obecnom zriadení v znení neskorších predpisov rozhodlo, že v nadväznosti na § 98 zákona č.582/2004 </w:t>
      </w:r>
      <w:proofErr w:type="spellStart"/>
      <w:r>
        <w:rPr>
          <w:rFonts w:ascii="Arial" w:hAnsi="Arial" w:cs="Arial"/>
        </w:rPr>
        <w:t>Z.z</w:t>
      </w:r>
      <w:proofErr w:type="spellEnd"/>
      <w:r>
        <w:rPr>
          <w:rFonts w:ascii="Arial" w:hAnsi="Arial" w:cs="Arial"/>
        </w:rPr>
        <w:t>.</w:t>
      </w:r>
      <w:r w:rsidR="007563D2">
        <w:rPr>
          <w:rFonts w:ascii="Arial" w:hAnsi="Arial" w:cs="Arial"/>
        </w:rPr>
        <w:t xml:space="preserve"> o miestnych daniach a miestnom poplatku za komunálne odpady a drobné stavebné odpady zavádza s účinnosťou od 1. januára 20</w:t>
      </w:r>
      <w:r w:rsidR="00674008">
        <w:rPr>
          <w:rFonts w:ascii="Arial" w:hAnsi="Arial" w:cs="Arial"/>
        </w:rPr>
        <w:t>1</w:t>
      </w:r>
      <w:r w:rsidR="00494B98">
        <w:rPr>
          <w:rFonts w:ascii="Arial" w:hAnsi="Arial" w:cs="Arial"/>
        </w:rPr>
        <w:t>5</w:t>
      </w:r>
      <w:r w:rsidR="0068113A">
        <w:rPr>
          <w:rFonts w:ascii="Arial" w:hAnsi="Arial" w:cs="Arial"/>
        </w:rPr>
        <w:t xml:space="preserve"> </w:t>
      </w:r>
      <w:r w:rsidR="007563D2">
        <w:rPr>
          <w:rFonts w:ascii="Arial" w:hAnsi="Arial" w:cs="Arial"/>
        </w:rPr>
        <w:t>ustanovuje tieto miestne dane :</w:t>
      </w:r>
    </w:p>
    <w:p w:rsidR="007563D2" w:rsidRDefault="007563D2" w:rsidP="007563D2">
      <w:pPr>
        <w:numPr>
          <w:ilvl w:val="0"/>
          <w:numId w:val="2"/>
        </w:numPr>
        <w:jc w:val="both"/>
        <w:rPr>
          <w:rFonts w:ascii="Arial" w:hAnsi="Arial" w:cs="Arial"/>
        </w:rPr>
      </w:pPr>
      <w:r>
        <w:rPr>
          <w:rFonts w:ascii="Arial" w:hAnsi="Arial" w:cs="Arial"/>
        </w:rPr>
        <w:t>daň z nehnuteľností</w:t>
      </w:r>
    </w:p>
    <w:p w:rsidR="007563D2" w:rsidRDefault="007563D2" w:rsidP="007563D2">
      <w:pPr>
        <w:numPr>
          <w:ilvl w:val="0"/>
          <w:numId w:val="2"/>
        </w:numPr>
        <w:jc w:val="both"/>
        <w:rPr>
          <w:rFonts w:ascii="Arial" w:hAnsi="Arial" w:cs="Arial"/>
        </w:rPr>
      </w:pPr>
      <w:r>
        <w:rPr>
          <w:rFonts w:ascii="Arial" w:hAnsi="Arial" w:cs="Arial"/>
        </w:rPr>
        <w:t>daň za psa</w:t>
      </w:r>
    </w:p>
    <w:p w:rsidR="007563D2" w:rsidRDefault="007563D2" w:rsidP="007563D2">
      <w:pPr>
        <w:numPr>
          <w:ilvl w:val="0"/>
          <w:numId w:val="2"/>
        </w:numPr>
        <w:jc w:val="both"/>
        <w:rPr>
          <w:rFonts w:ascii="Arial" w:hAnsi="Arial" w:cs="Arial"/>
        </w:rPr>
      </w:pPr>
      <w:r>
        <w:rPr>
          <w:rFonts w:ascii="Arial" w:hAnsi="Arial" w:cs="Arial"/>
        </w:rPr>
        <w:t>daň za užívanie verejného priestranstva</w:t>
      </w:r>
    </w:p>
    <w:p w:rsidR="007563D2" w:rsidRDefault="007563D2" w:rsidP="007563D2">
      <w:pPr>
        <w:numPr>
          <w:ilvl w:val="0"/>
          <w:numId w:val="2"/>
        </w:numPr>
        <w:jc w:val="both"/>
        <w:rPr>
          <w:rFonts w:ascii="Arial" w:hAnsi="Arial" w:cs="Arial"/>
        </w:rPr>
      </w:pPr>
      <w:r>
        <w:rPr>
          <w:rFonts w:ascii="Arial" w:hAnsi="Arial" w:cs="Arial"/>
        </w:rPr>
        <w:t>daň za ubytovanie</w:t>
      </w:r>
    </w:p>
    <w:p w:rsidR="007563D2" w:rsidRDefault="007563D2" w:rsidP="007563D2">
      <w:pPr>
        <w:numPr>
          <w:ilvl w:val="0"/>
          <w:numId w:val="2"/>
        </w:numPr>
        <w:jc w:val="both"/>
        <w:rPr>
          <w:rFonts w:ascii="Arial" w:hAnsi="Arial" w:cs="Arial"/>
        </w:rPr>
      </w:pPr>
      <w:r>
        <w:rPr>
          <w:rFonts w:ascii="Arial" w:hAnsi="Arial" w:cs="Arial"/>
        </w:rPr>
        <w:t>daň za predajné automaty</w:t>
      </w:r>
    </w:p>
    <w:p w:rsidR="007563D2" w:rsidRDefault="007563D2" w:rsidP="007563D2">
      <w:pPr>
        <w:numPr>
          <w:ilvl w:val="0"/>
          <w:numId w:val="2"/>
        </w:numPr>
        <w:jc w:val="both"/>
        <w:rPr>
          <w:rFonts w:ascii="Arial" w:hAnsi="Arial" w:cs="Arial"/>
        </w:rPr>
      </w:pPr>
      <w:r>
        <w:rPr>
          <w:rFonts w:ascii="Arial" w:hAnsi="Arial" w:cs="Arial"/>
        </w:rPr>
        <w:t>daň za nevýherné hracie automaty</w:t>
      </w:r>
    </w:p>
    <w:p w:rsidR="007563D2" w:rsidRDefault="007563D2" w:rsidP="007563D2">
      <w:pPr>
        <w:jc w:val="both"/>
        <w:rPr>
          <w:rFonts w:ascii="Arial" w:hAnsi="Arial" w:cs="Arial"/>
        </w:rPr>
      </w:pPr>
    </w:p>
    <w:p w:rsidR="007563D2" w:rsidRDefault="007563D2" w:rsidP="007563D2">
      <w:pPr>
        <w:jc w:val="both"/>
        <w:rPr>
          <w:rFonts w:ascii="Arial" w:hAnsi="Arial" w:cs="Arial"/>
        </w:rPr>
      </w:pPr>
    </w:p>
    <w:p w:rsidR="007563D2" w:rsidRDefault="007563D2" w:rsidP="007563D2">
      <w:pPr>
        <w:numPr>
          <w:ilvl w:val="0"/>
          <w:numId w:val="1"/>
        </w:numPr>
        <w:jc w:val="both"/>
        <w:rPr>
          <w:rFonts w:ascii="Arial" w:hAnsi="Arial" w:cs="Arial"/>
        </w:rPr>
      </w:pPr>
      <w:r>
        <w:rPr>
          <w:rFonts w:ascii="Arial" w:hAnsi="Arial" w:cs="Arial"/>
        </w:rPr>
        <w:t>Obec vyberá miestny poplatok za komunálny odpad a drobný stavebný odpad.</w:t>
      </w:r>
    </w:p>
    <w:p w:rsidR="007563D2" w:rsidRDefault="007563D2" w:rsidP="007563D2">
      <w:pPr>
        <w:jc w:val="both"/>
        <w:rPr>
          <w:rFonts w:ascii="Arial" w:hAnsi="Arial" w:cs="Arial"/>
        </w:rPr>
      </w:pPr>
    </w:p>
    <w:p w:rsidR="007563D2" w:rsidRDefault="007563D2" w:rsidP="007563D2">
      <w:pPr>
        <w:jc w:val="both"/>
        <w:rPr>
          <w:rFonts w:ascii="Arial" w:hAnsi="Arial" w:cs="Arial"/>
        </w:rPr>
      </w:pPr>
    </w:p>
    <w:p w:rsidR="007563D2" w:rsidRDefault="00E759F0" w:rsidP="00E759F0">
      <w:pPr>
        <w:jc w:val="center"/>
        <w:rPr>
          <w:rFonts w:ascii="Arial" w:hAnsi="Arial" w:cs="Arial"/>
          <w:b/>
        </w:rPr>
      </w:pPr>
      <w:r w:rsidRPr="00E759F0">
        <w:rPr>
          <w:rFonts w:ascii="Arial" w:hAnsi="Arial" w:cs="Arial"/>
          <w:b/>
        </w:rPr>
        <w:t>Čl.1</w:t>
      </w:r>
    </w:p>
    <w:p w:rsidR="00E759F0" w:rsidRDefault="00E759F0" w:rsidP="00E759F0">
      <w:pPr>
        <w:jc w:val="center"/>
        <w:rPr>
          <w:rFonts w:ascii="Arial" w:hAnsi="Arial" w:cs="Arial"/>
          <w:b/>
        </w:rPr>
      </w:pPr>
      <w:r>
        <w:rPr>
          <w:rFonts w:ascii="Arial" w:hAnsi="Arial" w:cs="Arial"/>
          <w:b/>
        </w:rPr>
        <w:t>Daň z nehnuteľnosti</w:t>
      </w:r>
    </w:p>
    <w:p w:rsidR="00E759F0" w:rsidRDefault="00E759F0" w:rsidP="00E759F0">
      <w:pPr>
        <w:jc w:val="both"/>
        <w:rPr>
          <w:rFonts w:ascii="Arial" w:hAnsi="Arial" w:cs="Arial"/>
        </w:rPr>
      </w:pPr>
      <w:r>
        <w:rPr>
          <w:rFonts w:ascii="Arial" w:hAnsi="Arial" w:cs="Arial"/>
        </w:rPr>
        <w:t>Daňové priznanie možno účinne podať len na tlačive vydanom Ministerstvom financií Slovenskej republiky.</w:t>
      </w:r>
    </w:p>
    <w:p w:rsidR="00E759F0" w:rsidRDefault="00E759F0" w:rsidP="00E759F0">
      <w:pPr>
        <w:jc w:val="both"/>
        <w:rPr>
          <w:rFonts w:ascii="Arial" w:hAnsi="Arial" w:cs="Arial"/>
        </w:rPr>
      </w:pPr>
      <w:r>
        <w:rPr>
          <w:rFonts w:ascii="Arial" w:hAnsi="Arial" w:cs="Arial"/>
        </w:rPr>
        <w:t xml:space="preserve">Tlačivá si môže daňovník vyzdvihnúť na Obecnom úrade vo Vysokej v úradných hodinách pondelok, utorok streda štvrtok, piatok od 8.00 hod do </w:t>
      </w:r>
      <w:r w:rsidR="00674008">
        <w:rPr>
          <w:rFonts w:ascii="Arial" w:hAnsi="Arial" w:cs="Arial"/>
        </w:rPr>
        <w:t>12</w:t>
      </w:r>
      <w:r>
        <w:rPr>
          <w:rFonts w:ascii="Arial" w:hAnsi="Arial" w:cs="Arial"/>
        </w:rPr>
        <w:t>.00 hod.</w:t>
      </w:r>
    </w:p>
    <w:p w:rsidR="00E759F0" w:rsidRDefault="00E759F0" w:rsidP="00E759F0">
      <w:pPr>
        <w:jc w:val="both"/>
        <w:rPr>
          <w:rFonts w:ascii="Arial" w:hAnsi="Arial" w:cs="Arial"/>
        </w:rPr>
      </w:pPr>
      <w:r>
        <w:rPr>
          <w:rFonts w:ascii="Arial" w:hAnsi="Arial" w:cs="Arial"/>
        </w:rPr>
        <w:t>Daň z nehnuteľnosti zahŕňa :</w:t>
      </w:r>
    </w:p>
    <w:p w:rsidR="00E759F0" w:rsidRDefault="00E759F0" w:rsidP="00E759F0">
      <w:pPr>
        <w:numPr>
          <w:ilvl w:val="0"/>
          <w:numId w:val="3"/>
        </w:numPr>
        <w:jc w:val="both"/>
        <w:rPr>
          <w:rFonts w:ascii="Arial" w:hAnsi="Arial" w:cs="Arial"/>
        </w:rPr>
      </w:pPr>
      <w:r>
        <w:rPr>
          <w:rFonts w:ascii="Arial" w:hAnsi="Arial" w:cs="Arial"/>
        </w:rPr>
        <w:t>daň z pozemkov</w:t>
      </w:r>
    </w:p>
    <w:p w:rsidR="00E759F0" w:rsidRDefault="00E759F0" w:rsidP="00E759F0">
      <w:pPr>
        <w:numPr>
          <w:ilvl w:val="0"/>
          <w:numId w:val="3"/>
        </w:numPr>
        <w:jc w:val="both"/>
        <w:rPr>
          <w:rFonts w:ascii="Arial" w:hAnsi="Arial" w:cs="Arial"/>
        </w:rPr>
      </w:pPr>
      <w:r>
        <w:rPr>
          <w:rFonts w:ascii="Arial" w:hAnsi="Arial" w:cs="Arial"/>
        </w:rPr>
        <w:t>daň zo stavieb</w:t>
      </w:r>
    </w:p>
    <w:p w:rsidR="00B0758C" w:rsidRDefault="00B0758C" w:rsidP="00E759F0">
      <w:pPr>
        <w:numPr>
          <w:ilvl w:val="0"/>
          <w:numId w:val="3"/>
        </w:numPr>
        <w:jc w:val="both"/>
        <w:rPr>
          <w:rFonts w:ascii="Arial" w:hAnsi="Arial" w:cs="Arial"/>
        </w:rPr>
      </w:pPr>
      <w:r>
        <w:rPr>
          <w:rFonts w:ascii="Arial" w:hAnsi="Arial" w:cs="Arial"/>
        </w:rPr>
        <w:t>daň z bytov a nebytových priestorov v bytovom dome</w:t>
      </w: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FA6479" w:rsidRDefault="00FA6479" w:rsidP="00E759F0">
      <w:pPr>
        <w:jc w:val="center"/>
        <w:rPr>
          <w:rFonts w:ascii="Arial" w:hAnsi="Arial" w:cs="Arial"/>
          <w:b/>
        </w:rPr>
      </w:pPr>
    </w:p>
    <w:p w:rsidR="00FA6479" w:rsidRDefault="00FA6479" w:rsidP="00E759F0">
      <w:pPr>
        <w:jc w:val="center"/>
        <w:rPr>
          <w:rFonts w:ascii="Arial" w:hAnsi="Arial" w:cs="Arial"/>
          <w:b/>
        </w:rPr>
      </w:pPr>
    </w:p>
    <w:p w:rsidR="00FA6479" w:rsidRDefault="00FA6479" w:rsidP="00E759F0">
      <w:pPr>
        <w:jc w:val="center"/>
        <w:rPr>
          <w:rFonts w:ascii="Arial" w:hAnsi="Arial" w:cs="Arial"/>
          <w:b/>
        </w:rPr>
      </w:pPr>
    </w:p>
    <w:p w:rsidR="00FA6479" w:rsidRDefault="00FA6479" w:rsidP="00E759F0">
      <w:pPr>
        <w:jc w:val="center"/>
        <w:rPr>
          <w:rFonts w:ascii="Arial" w:hAnsi="Arial" w:cs="Arial"/>
          <w:b/>
        </w:rPr>
      </w:pPr>
    </w:p>
    <w:p w:rsidR="00FA6479" w:rsidRDefault="00FA6479" w:rsidP="00E759F0">
      <w:pPr>
        <w:jc w:val="center"/>
        <w:rPr>
          <w:rFonts w:ascii="Arial" w:hAnsi="Arial" w:cs="Arial"/>
          <w:b/>
        </w:rPr>
      </w:pPr>
    </w:p>
    <w:p w:rsidR="00FA6479" w:rsidRDefault="00FA6479" w:rsidP="00E759F0">
      <w:pPr>
        <w:jc w:val="center"/>
        <w:rPr>
          <w:rFonts w:ascii="Arial" w:hAnsi="Arial" w:cs="Arial"/>
          <w:b/>
        </w:rPr>
      </w:pPr>
    </w:p>
    <w:p w:rsidR="00FA6479" w:rsidRDefault="00FA6479" w:rsidP="00E759F0">
      <w:pPr>
        <w:jc w:val="center"/>
        <w:rPr>
          <w:rFonts w:ascii="Arial" w:hAnsi="Arial" w:cs="Arial"/>
          <w:b/>
        </w:rPr>
      </w:pPr>
      <w:r>
        <w:rPr>
          <w:rFonts w:ascii="Arial" w:hAnsi="Arial" w:cs="Arial"/>
          <w:b/>
        </w:rPr>
        <w:t>-2-</w:t>
      </w:r>
    </w:p>
    <w:p w:rsidR="00FA6479" w:rsidRDefault="00FA6479" w:rsidP="00E759F0">
      <w:pPr>
        <w:jc w:val="center"/>
        <w:rPr>
          <w:rFonts w:ascii="Arial" w:hAnsi="Arial" w:cs="Arial"/>
          <w:b/>
        </w:rPr>
      </w:pPr>
    </w:p>
    <w:p w:rsidR="00E759F0" w:rsidRDefault="00E759F0" w:rsidP="00FA6479">
      <w:pPr>
        <w:jc w:val="center"/>
        <w:rPr>
          <w:rFonts w:ascii="Arial" w:hAnsi="Arial" w:cs="Arial"/>
          <w:b/>
        </w:rPr>
      </w:pPr>
      <w:r w:rsidRPr="00E759F0">
        <w:rPr>
          <w:rFonts w:ascii="Arial" w:hAnsi="Arial" w:cs="Arial"/>
          <w:b/>
        </w:rPr>
        <w:t>DAŇ</w:t>
      </w:r>
      <w:r>
        <w:rPr>
          <w:rFonts w:ascii="Arial" w:hAnsi="Arial" w:cs="Arial"/>
          <w:b/>
        </w:rPr>
        <w:t xml:space="preserve"> </w:t>
      </w:r>
      <w:r w:rsidRPr="00E759F0">
        <w:rPr>
          <w:rFonts w:ascii="Arial" w:hAnsi="Arial" w:cs="Arial"/>
          <w:b/>
        </w:rPr>
        <w:t>Z</w:t>
      </w:r>
      <w:r>
        <w:rPr>
          <w:rFonts w:ascii="Arial" w:hAnsi="Arial" w:cs="Arial"/>
          <w:b/>
        </w:rPr>
        <w:t> </w:t>
      </w:r>
      <w:r w:rsidRPr="00E759F0">
        <w:rPr>
          <w:rFonts w:ascii="Arial" w:hAnsi="Arial" w:cs="Arial"/>
          <w:b/>
        </w:rPr>
        <w:t>POZEMKOV</w:t>
      </w:r>
    </w:p>
    <w:p w:rsidR="00E759F0" w:rsidRDefault="00E759F0" w:rsidP="00E759F0">
      <w:pPr>
        <w:jc w:val="both"/>
        <w:rPr>
          <w:rFonts w:ascii="Arial" w:hAnsi="Arial" w:cs="Arial"/>
          <w:b/>
        </w:rPr>
      </w:pPr>
    </w:p>
    <w:p w:rsidR="00E759F0" w:rsidRDefault="00FA6479" w:rsidP="00FA6479">
      <w:pPr>
        <w:jc w:val="center"/>
        <w:rPr>
          <w:rFonts w:ascii="Arial" w:hAnsi="Arial" w:cs="Arial"/>
          <w:b/>
        </w:rPr>
      </w:pPr>
      <w:r>
        <w:rPr>
          <w:rFonts w:ascii="Arial" w:hAnsi="Arial" w:cs="Arial"/>
          <w:b/>
        </w:rPr>
        <w:t>§ 1</w:t>
      </w:r>
    </w:p>
    <w:p w:rsidR="00FA6479" w:rsidRDefault="00FA6479" w:rsidP="00FA6479">
      <w:pPr>
        <w:jc w:val="center"/>
        <w:rPr>
          <w:rFonts w:ascii="Arial" w:hAnsi="Arial" w:cs="Arial"/>
          <w:b/>
        </w:rPr>
      </w:pPr>
      <w:r>
        <w:rPr>
          <w:rFonts w:ascii="Arial" w:hAnsi="Arial" w:cs="Arial"/>
          <w:b/>
        </w:rPr>
        <w:t>Sadzba dane</w:t>
      </w:r>
    </w:p>
    <w:p w:rsidR="00FA6479" w:rsidRDefault="00FA6479" w:rsidP="00FA6479">
      <w:pPr>
        <w:numPr>
          <w:ilvl w:val="0"/>
          <w:numId w:val="4"/>
        </w:numPr>
        <w:jc w:val="both"/>
        <w:rPr>
          <w:rFonts w:ascii="Arial" w:hAnsi="Arial" w:cs="Arial"/>
        </w:rPr>
      </w:pPr>
      <w:r>
        <w:rPr>
          <w:rFonts w:ascii="Arial" w:hAnsi="Arial" w:cs="Arial"/>
        </w:rPr>
        <w:t xml:space="preserve">Ročná sadzba dane </w:t>
      </w:r>
    </w:p>
    <w:p w:rsidR="00FA6479" w:rsidRDefault="00FA6479" w:rsidP="00FA6479">
      <w:pPr>
        <w:ind w:left="360"/>
        <w:jc w:val="both"/>
        <w:rPr>
          <w:rFonts w:ascii="Arial" w:hAnsi="Arial" w:cs="Arial"/>
        </w:rPr>
      </w:pPr>
      <w:r>
        <w:rPr>
          <w:rFonts w:ascii="Arial" w:hAnsi="Arial" w:cs="Arial"/>
        </w:rPr>
        <w:t>Sadzba dane z pozemkov je nasledovná :</w:t>
      </w:r>
    </w:p>
    <w:p w:rsidR="00FA6479" w:rsidRDefault="00FA6479" w:rsidP="00FA6479">
      <w:pPr>
        <w:ind w:left="360"/>
        <w:jc w:val="both"/>
        <w:rPr>
          <w:rFonts w:ascii="Arial" w:hAnsi="Arial" w:cs="Arial"/>
        </w:rPr>
      </w:pPr>
    </w:p>
    <w:p w:rsidR="00FA6479" w:rsidRDefault="00FA6479" w:rsidP="00FA6479">
      <w:pPr>
        <w:numPr>
          <w:ilvl w:val="0"/>
          <w:numId w:val="5"/>
        </w:numPr>
        <w:jc w:val="both"/>
        <w:rPr>
          <w:rFonts w:ascii="Arial" w:hAnsi="Arial" w:cs="Arial"/>
        </w:rPr>
      </w:pPr>
      <w:r>
        <w:rPr>
          <w:rFonts w:ascii="Arial" w:hAnsi="Arial" w:cs="Arial"/>
        </w:rPr>
        <w:t xml:space="preserve">orná pôda, </w:t>
      </w:r>
      <w:proofErr w:type="spellStart"/>
      <w:r>
        <w:rPr>
          <w:rFonts w:ascii="Arial" w:hAnsi="Arial" w:cs="Arial"/>
        </w:rPr>
        <w:t>chmelnice</w:t>
      </w:r>
      <w:proofErr w:type="spellEnd"/>
      <w:r>
        <w:rPr>
          <w:rFonts w:ascii="Arial" w:hAnsi="Arial" w:cs="Arial"/>
        </w:rPr>
        <w:t xml:space="preserve">, vinice, ovocné sady – </w:t>
      </w:r>
      <w:r w:rsidRPr="004C2F40">
        <w:rPr>
          <w:rFonts w:ascii="Arial" w:hAnsi="Arial" w:cs="Arial"/>
          <w:b/>
        </w:rPr>
        <w:t>0,</w:t>
      </w:r>
      <w:r w:rsidR="00226C15">
        <w:rPr>
          <w:rFonts w:ascii="Arial" w:hAnsi="Arial" w:cs="Arial"/>
          <w:b/>
        </w:rPr>
        <w:t>6</w:t>
      </w:r>
      <w:r w:rsidR="004C2F40" w:rsidRPr="004C2F40">
        <w:rPr>
          <w:rFonts w:ascii="Arial" w:hAnsi="Arial" w:cs="Arial"/>
          <w:b/>
        </w:rPr>
        <w:t>0</w:t>
      </w:r>
      <w:r w:rsidRPr="004C2F40">
        <w:rPr>
          <w:rFonts w:ascii="Arial" w:hAnsi="Arial" w:cs="Arial"/>
          <w:b/>
        </w:rPr>
        <w:t>%</w:t>
      </w:r>
      <w:r>
        <w:rPr>
          <w:rFonts w:ascii="Arial" w:hAnsi="Arial" w:cs="Arial"/>
        </w:rPr>
        <w:t xml:space="preserve"> zo základu dane- hodnota pôdy za m2  </w:t>
      </w:r>
      <w:r w:rsidRPr="00153F47">
        <w:rPr>
          <w:rFonts w:ascii="Arial" w:hAnsi="Arial" w:cs="Arial"/>
          <w:b/>
        </w:rPr>
        <w:t xml:space="preserve">je </w:t>
      </w:r>
      <w:r w:rsidR="00A53D69">
        <w:rPr>
          <w:rFonts w:ascii="Arial" w:hAnsi="Arial" w:cs="Arial"/>
          <w:b/>
        </w:rPr>
        <w:t>0,2247</w:t>
      </w:r>
      <w:r w:rsidR="00E43525" w:rsidRPr="00153F47">
        <w:rPr>
          <w:rFonts w:ascii="Arial" w:hAnsi="Arial" w:cs="Arial"/>
          <w:b/>
        </w:rPr>
        <w:t>€</w:t>
      </w:r>
    </w:p>
    <w:p w:rsidR="00FA6479" w:rsidRDefault="00FA6479" w:rsidP="00FA6479">
      <w:pPr>
        <w:numPr>
          <w:ilvl w:val="0"/>
          <w:numId w:val="5"/>
        </w:numPr>
        <w:jc w:val="both"/>
        <w:rPr>
          <w:rFonts w:ascii="Arial" w:hAnsi="Arial" w:cs="Arial"/>
        </w:rPr>
      </w:pPr>
      <w:r>
        <w:rPr>
          <w:rFonts w:ascii="Arial" w:hAnsi="Arial" w:cs="Arial"/>
        </w:rPr>
        <w:t xml:space="preserve">trvalé trávnaté porasty – </w:t>
      </w:r>
      <w:r w:rsidRPr="004C2F40">
        <w:rPr>
          <w:rFonts w:ascii="Arial" w:hAnsi="Arial" w:cs="Arial"/>
          <w:b/>
        </w:rPr>
        <w:t>0,</w:t>
      </w:r>
      <w:r w:rsidR="00226C15">
        <w:rPr>
          <w:rFonts w:ascii="Arial" w:hAnsi="Arial" w:cs="Arial"/>
          <w:b/>
        </w:rPr>
        <w:t>6</w:t>
      </w:r>
      <w:r w:rsidR="004C2F40" w:rsidRPr="004C2F40">
        <w:rPr>
          <w:rFonts w:ascii="Arial" w:hAnsi="Arial" w:cs="Arial"/>
          <w:b/>
        </w:rPr>
        <w:t>0</w:t>
      </w:r>
      <w:r w:rsidRPr="004C2F40">
        <w:rPr>
          <w:rFonts w:ascii="Arial" w:hAnsi="Arial" w:cs="Arial"/>
          <w:b/>
        </w:rPr>
        <w:t>%</w:t>
      </w:r>
      <w:r>
        <w:rPr>
          <w:rFonts w:ascii="Arial" w:hAnsi="Arial" w:cs="Arial"/>
        </w:rPr>
        <w:t xml:space="preserve"> zo základu dane – hodnota pôdy za m2 je</w:t>
      </w:r>
      <w:r w:rsidR="00E43525">
        <w:rPr>
          <w:rFonts w:ascii="Arial" w:hAnsi="Arial" w:cs="Arial"/>
        </w:rPr>
        <w:t xml:space="preserve">     </w:t>
      </w:r>
      <w:r w:rsidR="00A53D69" w:rsidRPr="00A53D69">
        <w:rPr>
          <w:rFonts w:ascii="Arial" w:hAnsi="Arial" w:cs="Arial"/>
          <w:b/>
        </w:rPr>
        <w:t>0</w:t>
      </w:r>
      <w:r w:rsidR="00A53D69">
        <w:rPr>
          <w:rFonts w:ascii="Arial" w:hAnsi="Arial" w:cs="Arial"/>
        </w:rPr>
        <w:t>,</w:t>
      </w:r>
      <w:r w:rsidR="00A53D69" w:rsidRPr="00A53D69">
        <w:rPr>
          <w:rFonts w:ascii="Arial" w:hAnsi="Arial" w:cs="Arial"/>
          <w:b/>
        </w:rPr>
        <w:t>0209</w:t>
      </w:r>
      <w:r w:rsidR="00E43525" w:rsidRPr="00153F47">
        <w:rPr>
          <w:rFonts w:ascii="Arial" w:hAnsi="Arial" w:cs="Arial"/>
          <w:b/>
        </w:rPr>
        <w:t>€</w:t>
      </w:r>
    </w:p>
    <w:p w:rsidR="00FA6479" w:rsidRDefault="00FA6479" w:rsidP="00FA6479">
      <w:pPr>
        <w:numPr>
          <w:ilvl w:val="0"/>
          <w:numId w:val="5"/>
        </w:numPr>
        <w:jc w:val="both"/>
        <w:rPr>
          <w:rFonts w:ascii="Arial" w:hAnsi="Arial" w:cs="Arial"/>
        </w:rPr>
      </w:pPr>
      <w:r>
        <w:rPr>
          <w:rFonts w:ascii="Arial" w:hAnsi="Arial" w:cs="Arial"/>
        </w:rPr>
        <w:t xml:space="preserve">záhrady – </w:t>
      </w:r>
      <w:r w:rsidRPr="004C2F40">
        <w:rPr>
          <w:rFonts w:ascii="Arial" w:hAnsi="Arial" w:cs="Arial"/>
          <w:b/>
        </w:rPr>
        <w:t>0,</w:t>
      </w:r>
      <w:r w:rsidR="00226C15">
        <w:rPr>
          <w:rFonts w:ascii="Arial" w:hAnsi="Arial" w:cs="Arial"/>
          <w:b/>
        </w:rPr>
        <w:t>6</w:t>
      </w:r>
      <w:r w:rsidRPr="004C2F40">
        <w:rPr>
          <w:rFonts w:ascii="Arial" w:hAnsi="Arial" w:cs="Arial"/>
          <w:b/>
        </w:rPr>
        <w:t>0%</w:t>
      </w:r>
      <w:r>
        <w:rPr>
          <w:rFonts w:ascii="Arial" w:hAnsi="Arial" w:cs="Arial"/>
        </w:rPr>
        <w:t xml:space="preserve"> zo základu dane – hodnota pôdy za m2 je </w:t>
      </w:r>
      <w:r w:rsidR="00E43525" w:rsidRPr="00153F47">
        <w:rPr>
          <w:rFonts w:ascii="Arial" w:hAnsi="Arial" w:cs="Arial"/>
          <w:b/>
        </w:rPr>
        <w:t>1,</w:t>
      </w:r>
      <w:r w:rsidR="00A53D69">
        <w:rPr>
          <w:rFonts w:ascii="Arial" w:hAnsi="Arial" w:cs="Arial"/>
          <w:b/>
        </w:rPr>
        <w:t>3200</w:t>
      </w:r>
      <w:r w:rsidR="00E43525" w:rsidRPr="00153F47">
        <w:rPr>
          <w:rFonts w:ascii="Arial" w:hAnsi="Arial" w:cs="Arial"/>
          <w:b/>
        </w:rPr>
        <w:t>€</w:t>
      </w:r>
    </w:p>
    <w:p w:rsidR="00FA6479" w:rsidRDefault="00FA6479" w:rsidP="00FA6479">
      <w:pPr>
        <w:numPr>
          <w:ilvl w:val="0"/>
          <w:numId w:val="5"/>
        </w:numPr>
        <w:jc w:val="both"/>
        <w:rPr>
          <w:rFonts w:ascii="Arial" w:hAnsi="Arial" w:cs="Arial"/>
        </w:rPr>
      </w:pPr>
      <w:r>
        <w:rPr>
          <w:rFonts w:ascii="Arial" w:hAnsi="Arial" w:cs="Arial"/>
        </w:rPr>
        <w:t>lesné pozemky na ktorých sú hospodárske lesy podľa platných cenových predpisov –</w:t>
      </w:r>
      <w:r w:rsidR="004C2F40">
        <w:rPr>
          <w:rFonts w:ascii="Arial" w:hAnsi="Arial" w:cs="Arial"/>
        </w:rPr>
        <w:t xml:space="preserve">  </w:t>
      </w:r>
      <w:r w:rsidR="00494B98" w:rsidRPr="00494B98">
        <w:rPr>
          <w:rFonts w:ascii="Arial" w:hAnsi="Arial" w:cs="Arial"/>
          <w:b/>
        </w:rPr>
        <w:t>2,50</w:t>
      </w:r>
      <w:r w:rsidRPr="00A53D69">
        <w:rPr>
          <w:rFonts w:ascii="Arial" w:hAnsi="Arial" w:cs="Arial"/>
          <w:b/>
        </w:rPr>
        <w:t>%</w:t>
      </w:r>
      <w:r>
        <w:rPr>
          <w:rFonts w:ascii="Arial" w:hAnsi="Arial" w:cs="Arial"/>
        </w:rPr>
        <w:t xml:space="preserve"> zo základu dane.</w:t>
      </w:r>
    </w:p>
    <w:p w:rsidR="00FA6479" w:rsidRDefault="00FA6479" w:rsidP="00FA6479">
      <w:pPr>
        <w:numPr>
          <w:ilvl w:val="0"/>
          <w:numId w:val="5"/>
        </w:numPr>
        <w:jc w:val="both"/>
        <w:rPr>
          <w:rFonts w:ascii="Arial" w:hAnsi="Arial" w:cs="Arial"/>
        </w:rPr>
      </w:pPr>
      <w:r>
        <w:rPr>
          <w:rFonts w:ascii="Arial" w:hAnsi="Arial" w:cs="Arial"/>
        </w:rPr>
        <w:t xml:space="preserve">rybníky s chovom rýb a ostatné </w:t>
      </w:r>
      <w:r w:rsidR="00E3671F">
        <w:rPr>
          <w:rFonts w:ascii="Arial" w:hAnsi="Arial" w:cs="Arial"/>
        </w:rPr>
        <w:t xml:space="preserve">hospodársky využívané vodné plochy podľa platných cenových predpisov – </w:t>
      </w:r>
      <w:r w:rsidR="00E3671F" w:rsidRPr="00A53D69">
        <w:rPr>
          <w:rFonts w:ascii="Arial" w:hAnsi="Arial" w:cs="Arial"/>
          <w:b/>
        </w:rPr>
        <w:t>0,</w:t>
      </w:r>
      <w:r w:rsidR="00226C15">
        <w:rPr>
          <w:rFonts w:ascii="Arial" w:hAnsi="Arial" w:cs="Arial"/>
          <w:b/>
        </w:rPr>
        <w:t>60</w:t>
      </w:r>
      <w:r w:rsidR="00E3671F" w:rsidRPr="00A53D69">
        <w:rPr>
          <w:rFonts w:ascii="Arial" w:hAnsi="Arial" w:cs="Arial"/>
          <w:b/>
        </w:rPr>
        <w:t>%</w:t>
      </w:r>
      <w:r w:rsidR="00E3671F">
        <w:rPr>
          <w:rFonts w:ascii="Arial" w:hAnsi="Arial" w:cs="Arial"/>
        </w:rPr>
        <w:t xml:space="preserve"> zo základu dane</w:t>
      </w:r>
    </w:p>
    <w:p w:rsidR="00E3671F" w:rsidRDefault="00E3671F" w:rsidP="00FA6479">
      <w:pPr>
        <w:numPr>
          <w:ilvl w:val="0"/>
          <w:numId w:val="5"/>
        </w:numPr>
        <w:jc w:val="both"/>
        <w:rPr>
          <w:rFonts w:ascii="Arial" w:hAnsi="Arial" w:cs="Arial"/>
        </w:rPr>
      </w:pPr>
      <w:r>
        <w:rPr>
          <w:rFonts w:ascii="Arial" w:hAnsi="Arial" w:cs="Arial"/>
        </w:rPr>
        <w:t xml:space="preserve">zastavané plochy a nádvoria – </w:t>
      </w:r>
      <w:r w:rsidRPr="004C2F40">
        <w:rPr>
          <w:rFonts w:ascii="Arial" w:hAnsi="Arial" w:cs="Arial"/>
          <w:b/>
        </w:rPr>
        <w:t>0,</w:t>
      </w:r>
      <w:r w:rsidR="00226C15">
        <w:rPr>
          <w:rFonts w:ascii="Arial" w:hAnsi="Arial" w:cs="Arial"/>
          <w:b/>
        </w:rPr>
        <w:t>60</w:t>
      </w:r>
      <w:r w:rsidRPr="004C2F40">
        <w:rPr>
          <w:rFonts w:ascii="Arial" w:hAnsi="Arial" w:cs="Arial"/>
          <w:b/>
        </w:rPr>
        <w:t>%</w:t>
      </w:r>
      <w:r>
        <w:rPr>
          <w:rFonts w:ascii="Arial" w:hAnsi="Arial" w:cs="Arial"/>
        </w:rPr>
        <w:t xml:space="preserve"> zo základu dane – hodnota pôdy za m2 je </w:t>
      </w:r>
      <w:r w:rsidR="00E43525" w:rsidRPr="00153F47">
        <w:rPr>
          <w:rFonts w:ascii="Arial" w:hAnsi="Arial" w:cs="Arial"/>
          <w:b/>
        </w:rPr>
        <w:t>1,3</w:t>
      </w:r>
      <w:r w:rsidR="00A53D69">
        <w:rPr>
          <w:rFonts w:ascii="Arial" w:hAnsi="Arial" w:cs="Arial"/>
          <w:b/>
        </w:rPr>
        <w:t>200</w:t>
      </w:r>
      <w:r w:rsidR="00E43525" w:rsidRPr="00153F47">
        <w:rPr>
          <w:rFonts w:ascii="Arial" w:hAnsi="Arial" w:cs="Arial"/>
          <w:b/>
        </w:rPr>
        <w:t>€</w:t>
      </w:r>
    </w:p>
    <w:p w:rsidR="00E3671F" w:rsidRDefault="00E3671F" w:rsidP="00FA6479">
      <w:pPr>
        <w:numPr>
          <w:ilvl w:val="0"/>
          <w:numId w:val="5"/>
        </w:numPr>
        <w:jc w:val="both"/>
        <w:rPr>
          <w:rFonts w:ascii="Arial" w:hAnsi="Arial" w:cs="Arial"/>
        </w:rPr>
      </w:pPr>
      <w:r>
        <w:rPr>
          <w:rFonts w:ascii="Arial" w:hAnsi="Arial" w:cs="Arial"/>
        </w:rPr>
        <w:t xml:space="preserve">Stavebné pozemky – </w:t>
      </w:r>
      <w:r w:rsidRPr="004C2F40">
        <w:rPr>
          <w:rFonts w:ascii="Arial" w:hAnsi="Arial" w:cs="Arial"/>
          <w:b/>
        </w:rPr>
        <w:t>0,</w:t>
      </w:r>
      <w:r w:rsidR="00226C15">
        <w:rPr>
          <w:rFonts w:ascii="Arial" w:hAnsi="Arial" w:cs="Arial"/>
          <w:b/>
        </w:rPr>
        <w:t>6</w:t>
      </w:r>
      <w:r w:rsidRPr="004C2F40">
        <w:rPr>
          <w:rFonts w:ascii="Arial" w:hAnsi="Arial" w:cs="Arial"/>
          <w:b/>
        </w:rPr>
        <w:t>0%</w:t>
      </w:r>
      <w:r>
        <w:rPr>
          <w:rFonts w:ascii="Arial" w:hAnsi="Arial" w:cs="Arial"/>
        </w:rPr>
        <w:t xml:space="preserve"> zo základu dane – hodnota pozemku za m2 je </w:t>
      </w:r>
      <w:r w:rsidR="00E43525" w:rsidRPr="00153F47">
        <w:rPr>
          <w:rFonts w:ascii="Arial" w:hAnsi="Arial" w:cs="Arial"/>
          <w:b/>
        </w:rPr>
        <w:t>13,</w:t>
      </w:r>
      <w:r w:rsidR="00A53D69">
        <w:rPr>
          <w:rFonts w:ascii="Arial" w:hAnsi="Arial" w:cs="Arial"/>
          <w:b/>
        </w:rPr>
        <w:t>2700</w:t>
      </w:r>
      <w:r w:rsidR="00E43525" w:rsidRPr="00153F47">
        <w:rPr>
          <w:rFonts w:ascii="Arial" w:hAnsi="Arial" w:cs="Arial"/>
          <w:b/>
        </w:rPr>
        <w:t>€</w:t>
      </w:r>
    </w:p>
    <w:p w:rsidR="00E3671F" w:rsidRDefault="00E3671F" w:rsidP="00FA6479">
      <w:pPr>
        <w:numPr>
          <w:ilvl w:val="0"/>
          <w:numId w:val="5"/>
        </w:numPr>
        <w:jc w:val="both"/>
        <w:rPr>
          <w:rFonts w:ascii="Arial" w:hAnsi="Arial" w:cs="Arial"/>
        </w:rPr>
      </w:pPr>
      <w:r>
        <w:rPr>
          <w:rFonts w:ascii="Arial" w:hAnsi="Arial" w:cs="Arial"/>
        </w:rPr>
        <w:t xml:space="preserve">Ostatné plochy okrem stavebných pozemkov – </w:t>
      </w:r>
      <w:r w:rsidRPr="004C2F40">
        <w:rPr>
          <w:rFonts w:ascii="Arial" w:hAnsi="Arial" w:cs="Arial"/>
          <w:b/>
        </w:rPr>
        <w:t>0,</w:t>
      </w:r>
      <w:r w:rsidR="00226C15">
        <w:rPr>
          <w:rFonts w:ascii="Arial" w:hAnsi="Arial" w:cs="Arial"/>
          <w:b/>
        </w:rPr>
        <w:t>6</w:t>
      </w:r>
      <w:r w:rsidRPr="004C2F40">
        <w:rPr>
          <w:rFonts w:ascii="Arial" w:hAnsi="Arial" w:cs="Arial"/>
          <w:b/>
        </w:rPr>
        <w:t>0%</w:t>
      </w:r>
      <w:r>
        <w:rPr>
          <w:rFonts w:ascii="Arial" w:hAnsi="Arial" w:cs="Arial"/>
        </w:rPr>
        <w:t xml:space="preserve"> zo základu – hodnota pôdy za m2 je </w:t>
      </w:r>
      <w:r w:rsidR="00E43525" w:rsidRPr="00153F47">
        <w:rPr>
          <w:rFonts w:ascii="Arial" w:hAnsi="Arial" w:cs="Arial"/>
          <w:b/>
        </w:rPr>
        <w:t>1,3</w:t>
      </w:r>
      <w:r w:rsidR="00A53D69">
        <w:rPr>
          <w:rFonts w:ascii="Arial" w:hAnsi="Arial" w:cs="Arial"/>
          <w:b/>
        </w:rPr>
        <w:t>200</w:t>
      </w:r>
      <w:r w:rsidR="00E43525" w:rsidRPr="00153F47">
        <w:rPr>
          <w:rFonts w:ascii="Arial" w:hAnsi="Arial" w:cs="Arial"/>
          <w:b/>
        </w:rPr>
        <w:t>€</w:t>
      </w:r>
    </w:p>
    <w:p w:rsidR="00E3671F" w:rsidRDefault="00E3671F" w:rsidP="00E3671F">
      <w:pPr>
        <w:jc w:val="both"/>
        <w:rPr>
          <w:rFonts w:ascii="Arial" w:hAnsi="Arial" w:cs="Arial"/>
        </w:rPr>
      </w:pPr>
    </w:p>
    <w:p w:rsidR="00E3671F" w:rsidRDefault="00E3671F" w:rsidP="00E3671F">
      <w:pPr>
        <w:jc w:val="both"/>
        <w:rPr>
          <w:rFonts w:ascii="Arial" w:hAnsi="Arial" w:cs="Arial"/>
        </w:rPr>
      </w:pPr>
    </w:p>
    <w:p w:rsidR="00E3671F" w:rsidRDefault="00E3671F" w:rsidP="00E3671F">
      <w:pPr>
        <w:jc w:val="center"/>
        <w:rPr>
          <w:rFonts w:ascii="Arial" w:hAnsi="Arial" w:cs="Arial"/>
          <w:b/>
        </w:rPr>
      </w:pPr>
      <w:r w:rsidRPr="00E3671F">
        <w:rPr>
          <w:rFonts w:ascii="Arial" w:hAnsi="Arial" w:cs="Arial"/>
          <w:b/>
        </w:rPr>
        <w:t>DAŇ  ZO STAVIEB</w:t>
      </w:r>
    </w:p>
    <w:p w:rsidR="00E3671F" w:rsidRDefault="00E3671F" w:rsidP="00E3671F">
      <w:pPr>
        <w:jc w:val="both"/>
        <w:rPr>
          <w:rFonts w:ascii="Arial" w:hAnsi="Arial" w:cs="Arial"/>
        </w:rPr>
      </w:pPr>
    </w:p>
    <w:p w:rsidR="00E3671F" w:rsidRDefault="00E3671F" w:rsidP="00E3671F">
      <w:pPr>
        <w:jc w:val="center"/>
        <w:rPr>
          <w:rFonts w:ascii="Arial" w:hAnsi="Arial" w:cs="Arial"/>
          <w:b/>
        </w:rPr>
      </w:pPr>
      <w:r w:rsidRPr="00E3671F">
        <w:rPr>
          <w:rFonts w:ascii="Arial" w:hAnsi="Arial" w:cs="Arial"/>
          <w:b/>
        </w:rPr>
        <w:t>§2</w:t>
      </w:r>
    </w:p>
    <w:p w:rsidR="00E3671F" w:rsidRDefault="00E3671F" w:rsidP="00E3671F">
      <w:pPr>
        <w:jc w:val="center"/>
        <w:rPr>
          <w:rFonts w:ascii="Arial" w:hAnsi="Arial" w:cs="Arial"/>
          <w:b/>
        </w:rPr>
      </w:pPr>
      <w:r>
        <w:rPr>
          <w:rFonts w:ascii="Arial" w:hAnsi="Arial" w:cs="Arial"/>
          <w:b/>
        </w:rPr>
        <w:t>Sadzba dane</w:t>
      </w:r>
    </w:p>
    <w:p w:rsidR="008743BB" w:rsidRDefault="008743BB" w:rsidP="008743BB">
      <w:pPr>
        <w:jc w:val="both"/>
        <w:rPr>
          <w:rFonts w:ascii="Arial" w:hAnsi="Arial" w:cs="Arial"/>
          <w:b/>
        </w:rPr>
      </w:pPr>
    </w:p>
    <w:p w:rsidR="008743BB" w:rsidRDefault="008743BB" w:rsidP="008743BB">
      <w:pPr>
        <w:jc w:val="both"/>
        <w:rPr>
          <w:rFonts w:ascii="Arial" w:hAnsi="Arial" w:cs="Arial"/>
        </w:rPr>
      </w:pPr>
      <w:r>
        <w:rPr>
          <w:rFonts w:ascii="Arial" w:hAnsi="Arial" w:cs="Arial"/>
          <w:b/>
        </w:rPr>
        <w:t>a/</w:t>
      </w:r>
      <w:r>
        <w:rPr>
          <w:rFonts w:ascii="Arial" w:hAnsi="Arial" w:cs="Arial"/>
        </w:rPr>
        <w:t xml:space="preserve"> jednopodlažné stavby na bývanie a ostatné stavby, ktoré tvoria príslušenstvo k hlavnej stavbe je</w:t>
      </w:r>
      <w:r w:rsidR="00153F47">
        <w:rPr>
          <w:rFonts w:ascii="Arial" w:hAnsi="Arial" w:cs="Arial"/>
        </w:rPr>
        <w:t xml:space="preserve"> </w:t>
      </w:r>
      <w:r w:rsidR="00153F47" w:rsidRPr="00153F47">
        <w:rPr>
          <w:rFonts w:ascii="Arial" w:hAnsi="Arial" w:cs="Arial"/>
          <w:b/>
        </w:rPr>
        <w:t>0,04</w:t>
      </w:r>
      <w:r w:rsidR="00A53D69">
        <w:rPr>
          <w:rFonts w:ascii="Arial" w:hAnsi="Arial" w:cs="Arial"/>
          <w:b/>
        </w:rPr>
        <w:t>3</w:t>
      </w:r>
      <w:r w:rsidR="00153F47" w:rsidRPr="00153F47">
        <w:rPr>
          <w:rFonts w:ascii="Arial" w:hAnsi="Arial" w:cs="Arial"/>
          <w:b/>
        </w:rPr>
        <w:t>€</w:t>
      </w:r>
      <w:r>
        <w:rPr>
          <w:rFonts w:ascii="Arial" w:hAnsi="Arial" w:cs="Arial"/>
        </w:rPr>
        <w:t xml:space="preserve">za každý </w:t>
      </w:r>
      <w:proofErr w:type="spellStart"/>
      <w:r>
        <w:rPr>
          <w:rFonts w:ascii="Arial" w:hAnsi="Arial" w:cs="Arial"/>
        </w:rPr>
        <w:t>započatý</w:t>
      </w:r>
      <w:proofErr w:type="spellEnd"/>
      <w:r>
        <w:rPr>
          <w:rFonts w:ascii="Arial" w:hAnsi="Arial" w:cs="Arial"/>
        </w:rPr>
        <w:t xml:space="preserve"> m2 zastavanej plochy,</w:t>
      </w:r>
    </w:p>
    <w:p w:rsidR="008743BB" w:rsidRDefault="008743BB" w:rsidP="008743BB">
      <w:pPr>
        <w:jc w:val="both"/>
        <w:rPr>
          <w:rFonts w:ascii="Arial" w:hAnsi="Arial" w:cs="Arial"/>
        </w:rPr>
      </w:pPr>
      <w:r>
        <w:rPr>
          <w:rFonts w:ascii="Arial" w:hAnsi="Arial" w:cs="Arial"/>
        </w:rPr>
        <w:t xml:space="preserve">u viac podlažných stavieb bude sadzba dane za každé ďalšie podlažie vo výške </w:t>
      </w:r>
      <w:r w:rsidR="00153F47">
        <w:rPr>
          <w:rFonts w:ascii="Arial" w:hAnsi="Arial" w:cs="Arial"/>
          <w:b/>
        </w:rPr>
        <w:t>0,03</w:t>
      </w:r>
      <w:r w:rsidR="00A53D69">
        <w:rPr>
          <w:rFonts w:ascii="Arial" w:hAnsi="Arial" w:cs="Arial"/>
          <w:b/>
        </w:rPr>
        <w:t>3</w:t>
      </w:r>
      <w:r w:rsidR="00153F47">
        <w:rPr>
          <w:rFonts w:ascii="Arial" w:hAnsi="Arial" w:cs="Arial"/>
          <w:b/>
        </w:rPr>
        <w:t xml:space="preserve">€ </w:t>
      </w:r>
      <w:r w:rsidR="00153F47">
        <w:rPr>
          <w:rFonts w:ascii="Arial" w:hAnsi="Arial" w:cs="Arial"/>
        </w:rPr>
        <w:t>za kaž</w:t>
      </w:r>
      <w:r>
        <w:rPr>
          <w:rFonts w:ascii="Arial" w:hAnsi="Arial" w:cs="Arial"/>
        </w:rPr>
        <w:t>dý m2 príslušného podlažia stavby</w:t>
      </w:r>
    </w:p>
    <w:p w:rsidR="008743BB" w:rsidRPr="00B22945" w:rsidRDefault="00A53D69" w:rsidP="008743BB">
      <w:pPr>
        <w:jc w:val="both"/>
        <w:rPr>
          <w:rFonts w:ascii="Arial" w:hAnsi="Arial" w:cs="Arial"/>
          <w:b/>
        </w:rPr>
      </w:pPr>
      <w:r>
        <w:rPr>
          <w:rFonts w:ascii="Arial" w:hAnsi="Arial" w:cs="Arial"/>
          <w:b/>
        </w:rPr>
        <w:t>b</w:t>
      </w:r>
      <w:r w:rsidR="008743BB">
        <w:rPr>
          <w:rFonts w:ascii="Arial" w:hAnsi="Arial" w:cs="Arial"/>
          <w:b/>
        </w:rPr>
        <w:t>/</w:t>
      </w:r>
      <w:r w:rsidR="008743BB" w:rsidRPr="008743BB">
        <w:rPr>
          <w:rFonts w:ascii="Arial" w:hAnsi="Arial" w:cs="Arial"/>
        </w:rPr>
        <w:t>stavby na pôdohospodársku produkciu, skleníky, stavby využívané</w:t>
      </w:r>
      <w:r w:rsidR="00B22945">
        <w:rPr>
          <w:rFonts w:ascii="Arial" w:hAnsi="Arial" w:cs="Arial"/>
        </w:rPr>
        <w:t xml:space="preserve"> na skladovanie vlastnej pôdohospodárskej produkcie, stavby pre vodné hospodárstvo s výnimkou stavieb na skladovanie inej ako vlastnej pôdohospodárskej produkcie na </w:t>
      </w:r>
      <w:r w:rsidR="00B22945" w:rsidRPr="00B22945">
        <w:rPr>
          <w:rFonts w:ascii="Arial" w:hAnsi="Arial" w:cs="Arial"/>
        </w:rPr>
        <w:t xml:space="preserve">administratívu- </w:t>
      </w:r>
      <w:r w:rsidR="00153F47">
        <w:rPr>
          <w:rFonts w:ascii="Arial" w:hAnsi="Arial" w:cs="Arial"/>
          <w:b/>
        </w:rPr>
        <w:t>0,04</w:t>
      </w:r>
      <w:r>
        <w:rPr>
          <w:rFonts w:ascii="Arial" w:hAnsi="Arial" w:cs="Arial"/>
          <w:b/>
        </w:rPr>
        <w:t>3</w:t>
      </w:r>
      <w:r w:rsidR="00153F47">
        <w:rPr>
          <w:rFonts w:ascii="Arial" w:hAnsi="Arial" w:cs="Arial"/>
          <w:b/>
        </w:rPr>
        <w:t xml:space="preserve">€ </w:t>
      </w:r>
      <w:r w:rsidR="00B22945" w:rsidRPr="00B22945">
        <w:rPr>
          <w:rFonts w:ascii="Arial" w:hAnsi="Arial" w:cs="Arial"/>
        </w:rPr>
        <w:t xml:space="preserve">za každý aj </w:t>
      </w:r>
      <w:proofErr w:type="spellStart"/>
      <w:r w:rsidR="00B22945" w:rsidRPr="00B22945">
        <w:rPr>
          <w:rFonts w:ascii="Arial" w:hAnsi="Arial" w:cs="Arial"/>
        </w:rPr>
        <w:t>započatý</w:t>
      </w:r>
      <w:proofErr w:type="spellEnd"/>
      <w:r w:rsidR="00B22945" w:rsidRPr="00B22945">
        <w:rPr>
          <w:rFonts w:ascii="Arial" w:hAnsi="Arial" w:cs="Arial"/>
        </w:rPr>
        <w:t xml:space="preserve"> m2 zastavanej plochy</w:t>
      </w:r>
      <w:r w:rsidR="00B22945" w:rsidRPr="00B22945">
        <w:rPr>
          <w:rFonts w:ascii="Arial" w:hAnsi="Arial" w:cs="Arial"/>
          <w:b/>
        </w:rPr>
        <w:t>.</w:t>
      </w:r>
    </w:p>
    <w:p w:rsidR="00B22945" w:rsidRPr="00B22945" w:rsidRDefault="00A53D69" w:rsidP="008743BB">
      <w:pPr>
        <w:jc w:val="both"/>
        <w:rPr>
          <w:rFonts w:ascii="Arial" w:hAnsi="Arial" w:cs="Arial"/>
          <w:b/>
        </w:rPr>
      </w:pPr>
      <w:r>
        <w:rPr>
          <w:rFonts w:ascii="Arial" w:hAnsi="Arial" w:cs="Arial"/>
          <w:b/>
        </w:rPr>
        <w:t>c</w:t>
      </w:r>
      <w:r w:rsidR="00B22945" w:rsidRPr="00B22945">
        <w:rPr>
          <w:rFonts w:ascii="Arial" w:hAnsi="Arial" w:cs="Arial"/>
          <w:b/>
        </w:rPr>
        <w:t xml:space="preserve">/ </w:t>
      </w:r>
      <w:r w:rsidR="00B22945" w:rsidRPr="00B22945">
        <w:rPr>
          <w:rFonts w:ascii="Arial" w:hAnsi="Arial" w:cs="Arial"/>
        </w:rPr>
        <w:t>stavby rekreačný</w:t>
      </w:r>
      <w:r w:rsidR="00B22945">
        <w:rPr>
          <w:rFonts w:ascii="Arial" w:hAnsi="Arial" w:cs="Arial"/>
        </w:rPr>
        <w:t xml:space="preserve">ch a záhradkárskych chát a domčekov na individuálnu rekreáciu </w:t>
      </w:r>
      <w:r w:rsidR="00153F47" w:rsidRPr="00153F47">
        <w:rPr>
          <w:rFonts w:ascii="Arial" w:hAnsi="Arial" w:cs="Arial"/>
          <w:b/>
        </w:rPr>
        <w:t>0,1</w:t>
      </w:r>
      <w:r>
        <w:rPr>
          <w:rFonts w:ascii="Arial" w:hAnsi="Arial" w:cs="Arial"/>
          <w:b/>
        </w:rPr>
        <w:t>49</w:t>
      </w:r>
      <w:r w:rsidR="00153F47">
        <w:rPr>
          <w:rFonts w:ascii="Arial" w:hAnsi="Arial" w:cs="Arial"/>
          <w:b/>
        </w:rPr>
        <w:t xml:space="preserve">€ </w:t>
      </w:r>
      <w:r w:rsidR="00B22945" w:rsidRPr="00B22945">
        <w:rPr>
          <w:rFonts w:ascii="Arial" w:hAnsi="Arial" w:cs="Arial"/>
        </w:rPr>
        <w:t>/m2 zastavanej plochy.</w:t>
      </w:r>
    </w:p>
    <w:p w:rsidR="00B22945" w:rsidRDefault="00A53D69" w:rsidP="008743BB">
      <w:pPr>
        <w:jc w:val="both"/>
        <w:rPr>
          <w:rFonts w:ascii="Arial" w:hAnsi="Arial" w:cs="Arial"/>
        </w:rPr>
      </w:pPr>
      <w:r>
        <w:rPr>
          <w:rFonts w:ascii="Arial" w:hAnsi="Arial" w:cs="Arial"/>
          <w:b/>
        </w:rPr>
        <w:t>d</w:t>
      </w:r>
      <w:r w:rsidR="00B22945" w:rsidRPr="00B22945">
        <w:rPr>
          <w:rFonts w:ascii="Arial" w:hAnsi="Arial" w:cs="Arial"/>
          <w:b/>
        </w:rPr>
        <w:t>/</w:t>
      </w:r>
      <w:r w:rsidR="00B22945">
        <w:rPr>
          <w:rFonts w:ascii="Arial" w:hAnsi="Arial" w:cs="Arial"/>
        </w:rPr>
        <w:t xml:space="preserve"> samostatne stojace garáže  a samotné stavby hromadných garáží a stavby určené alebo</w:t>
      </w:r>
      <w:r w:rsidR="00B22945" w:rsidRPr="00153F47">
        <w:rPr>
          <w:rFonts w:ascii="Arial" w:hAnsi="Arial" w:cs="Arial"/>
        </w:rPr>
        <w:t xml:space="preserve"> používané na tieto účely postavené mimo obytných </w:t>
      </w:r>
      <w:r w:rsidR="00584A5F" w:rsidRPr="00153F47">
        <w:rPr>
          <w:rFonts w:ascii="Arial" w:hAnsi="Arial" w:cs="Arial"/>
        </w:rPr>
        <w:t xml:space="preserve">domov </w:t>
      </w:r>
      <w:r w:rsidR="00153F47">
        <w:rPr>
          <w:rFonts w:ascii="Arial" w:hAnsi="Arial" w:cs="Arial"/>
          <w:b/>
        </w:rPr>
        <w:t>0,1</w:t>
      </w:r>
      <w:r>
        <w:rPr>
          <w:rFonts w:ascii="Arial" w:hAnsi="Arial" w:cs="Arial"/>
          <w:b/>
        </w:rPr>
        <w:t>49</w:t>
      </w:r>
      <w:r w:rsidR="00153F47">
        <w:rPr>
          <w:rFonts w:ascii="Arial" w:hAnsi="Arial" w:cs="Arial"/>
          <w:b/>
        </w:rPr>
        <w:t>€</w:t>
      </w:r>
      <w:r w:rsidR="00153F47">
        <w:rPr>
          <w:rFonts w:ascii="Arial" w:hAnsi="Arial" w:cs="Arial"/>
        </w:rPr>
        <w:t xml:space="preserve">/m2 </w:t>
      </w:r>
      <w:r w:rsidR="00153F47" w:rsidRPr="00153F47">
        <w:rPr>
          <w:rFonts w:ascii="Arial" w:hAnsi="Arial" w:cs="Arial"/>
        </w:rPr>
        <w:t>z</w:t>
      </w:r>
      <w:r w:rsidR="00B22945" w:rsidRPr="00153F47">
        <w:rPr>
          <w:rFonts w:ascii="Arial" w:hAnsi="Arial" w:cs="Arial"/>
        </w:rPr>
        <w:t>astavanej</w:t>
      </w:r>
      <w:r w:rsidR="00B22945">
        <w:rPr>
          <w:rFonts w:ascii="Arial" w:hAnsi="Arial" w:cs="Arial"/>
        </w:rPr>
        <w:t xml:space="preserve"> plochy.</w:t>
      </w:r>
    </w:p>
    <w:p w:rsidR="00584A5F" w:rsidRDefault="00A53D69" w:rsidP="008743BB">
      <w:pPr>
        <w:jc w:val="both"/>
        <w:rPr>
          <w:rFonts w:ascii="Arial" w:hAnsi="Arial" w:cs="Arial"/>
        </w:rPr>
      </w:pPr>
      <w:r>
        <w:rPr>
          <w:rFonts w:ascii="Arial" w:hAnsi="Arial" w:cs="Arial"/>
          <w:b/>
        </w:rPr>
        <w:t>e</w:t>
      </w:r>
      <w:r w:rsidR="00584A5F">
        <w:rPr>
          <w:rFonts w:ascii="Arial" w:hAnsi="Arial" w:cs="Arial"/>
          <w:b/>
        </w:rPr>
        <w:t>/</w:t>
      </w:r>
      <w:r w:rsidR="00584A5F">
        <w:rPr>
          <w:rFonts w:ascii="Arial" w:hAnsi="Arial" w:cs="Arial"/>
        </w:rPr>
        <w:t xml:space="preserve"> priemyselné stavby  a stavby slúžiace energetike, stavby slúžiace stavebníctvu okrem stavieb na skladovanie a administratívu </w:t>
      </w:r>
      <w:r w:rsidR="00153F47">
        <w:rPr>
          <w:rFonts w:ascii="Arial" w:hAnsi="Arial" w:cs="Arial"/>
          <w:b/>
        </w:rPr>
        <w:t>0,2</w:t>
      </w:r>
      <w:r>
        <w:rPr>
          <w:rFonts w:ascii="Arial" w:hAnsi="Arial" w:cs="Arial"/>
          <w:b/>
        </w:rPr>
        <w:t>48</w:t>
      </w:r>
      <w:r w:rsidR="00153F47">
        <w:rPr>
          <w:rFonts w:ascii="Arial" w:hAnsi="Arial" w:cs="Arial"/>
          <w:b/>
        </w:rPr>
        <w:t>€</w:t>
      </w:r>
      <w:r w:rsidR="00584A5F">
        <w:rPr>
          <w:rFonts w:ascii="Arial" w:hAnsi="Arial" w:cs="Arial"/>
        </w:rPr>
        <w:t>/m2 zastavanej plochy</w:t>
      </w:r>
    </w:p>
    <w:p w:rsidR="00584A5F" w:rsidRDefault="00A53D69" w:rsidP="008743BB">
      <w:pPr>
        <w:jc w:val="both"/>
        <w:rPr>
          <w:rFonts w:ascii="Arial" w:hAnsi="Arial" w:cs="Arial"/>
        </w:rPr>
      </w:pPr>
      <w:r>
        <w:rPr>
          <w:rFonts w:ascii="Arial" w:hAnsi="Arial" w:cs="Arial"/>
          <w:b/>
        </w:rPr>
        <w:t>f</w:t>
      </w:r>
      <w:r w:rsidR="00584A5F" w:rsidRPr="00584A5F">
        <w:rPr>
          <w:rFonts w:ascii="Arial" w:hAnsi="Arial" w:cs="Arial"/>
          <w:b/>
        </w:rPr>
        <w:t>/</w:t>
      </w:r>
      <w:r w:rsidR="00584A5F">
        <w:rPr>
          <w:rFonts w:ascii="Arial" w:hAnsi="Arial" w:cs="Arial"/>
          <w:b/>
        </w:rPr>
        <w:t xml:space="preserve"> </w:t>
      </w:r>
      <w:r w:rsidR="00584A5F" w:rsidRPr="00584A5F">
        <w:rPr>
          <w:rFonts w:ascii="Arial" w:hAnsi="Arial" w:cs="Arial"/>
        </w:rPr>
        <w:t xml:space="preserve">stavby na ostatnú podnikateľskú činnosť a zárobkovú činnosť, skladovanie a administratívu </w:t>
      </w:r>
      <w:r w:rsidR="00153F47" w:rsidRPr="00153F47">
        <w:rPr>
          <w:rFonts w:ascii="Arial" w:hAnsi="Arial" w:cs="Arial"/>
          <w:b/>
        </w:rPr>
        <w:t>0,8</w:t>
      </w:r>
      <w:r>
        <w:rPr>
          <w:rFonts w:ascii="Arial" w:hAnsi="Arial" w:cs="Arial"/>
          <w:b/>
        </w:rPr>
        <w:t>29</w:t>
      </w:r>
      <w:r w:rsidR="00153F47" w:rsidRPr="00153F47">
        <w:rPr>
          <w:rFonts w:ascii="Arial" w:hAnsi="Arial" w:cs="Arial"/>
          <w:b/>
        </w:rPr>
        <w:t>€</w:t>
      </w:r>
      <w:r w:rsidR="00584A5F" w:rsidRPr="00153F47">
        <w:rPr>
          <w:rFonts w:ascii="Arial" w:hAnsi="Arial" w:cs="Arial"/>
          <w:b/>
        </w:rPr>
        <w:t>/</w:t>
      </w:r>
      <w:r w:rsidR="00584A5F" w:rsidRPr="00584A5F">
        <w:rPr>
          <w:rFonts w:ascii="Arial" w:hAnsi="Arial" w:cs="Arial"/>
        </w:rPr>
        <w:t>m2</w:t>
      </w:r>
    </w:p>
    <w:p w:rsidR="00584A5F" w:rsidRDefault="00584A5F" w:rsidP="008743BB">
      <w:pPr>
        <w:jc w:val="both"/>
        <w:rPr>
          <w:rFonts w:ascii="Arial" w:hAnsi="Arial" w:cs="Arial"/>
        </w:rPr>
      </w:pPr>
      <w:r>
        <w:rPr>
          <w:rFonts w:ascii="Arial" w:hAnsi="Arial" w:cs="Arial"/>
          <w:b/>
        </w:rPr>
        <w:t>h/</w:t>
      </w:r>
      <w:r>
        <w:rPr>
          <w:rFonts w:ascii="Arial" w:hAnsi="Arial" w:cs="Arial"/>
        </w:rPr>
        <w:t xml:space="preserve"> ostatné stavby</w:t>
      </w:r>
      <w:r w:rsidR="00153F47">
        <w:rPr>
          <w:rFonts w:ascii="Arial" w:hAnsi="Arial" w:cs="Arial"/>
        </w:rPr>
        <w:t xml:space="preserve"> </w:t>
      </w:r>
      <w:r w:rsidR="00153F47">
        <w:rPr>
          <w:rFonts w:ascii="Arial" w:hAnsi="Arial" w:cs="Arial"/>
          <w:b/>
        </w:rPr>
        <w:t>0,1</w:t>
      </w:r>
      <w:r w:rsidR="00A53D69">
        <w:rPr>
          <w:rFonts w:ascii="Arial" w:hAnsi="Arial" w:cs="Arial"/>
          <w:b/>
        </w:rPr>
        <w:t>49</w:t>
      </w:r>
      <w:r w:rsidR="00153F47">
        <w:rPr>
          <w:rFonts w:ascii="Arial" w:hAnsi="Arial" w:cs="Arial"/>
          <w:b/>
        </w:rPr>
        <w:t>€</w:t>
      </w:r>
      <w:r>
        <w:rPr>
          <w:rFonts w:ascii="Arial" w:hAnsi="Arial" w:cs="Arial"/>
        </w:rPr>
        <w:t>/m2 zastavanej plochy.</w:t>
      </w:r>
    </w:p>
    <w:p w:rsidR="00B0758C" w:rsidRPr="00B0758C" w:rsidRDefault="00B0758C" w:rsidP="00B0758C">
      <w:pPr>
        <w:jc w:val="center"/>
        <w:rPr>
          <w:rFonts w:ascii="Arial" w:hAnsi="Arial" w:cs="Arial"/>
          <w:b/>
        </w:rPr>
      </w:pPr>
      <w:r w:rsidRPr="00B0758C">
        <w:rPr>
          <w:rFonts w:ascii="Arial" w:hAnsi="Arial" w:cs="Arial"/>
          <w:b/>
        </w:rPr>
        <w:lastRenderedPageBreak/>
        <w:t>Daň z bytov</w:t>
      </w:r>
    </w:p>
    <w:p w:rsidR="00B0758C" w:rsidRDefault="00B0758C" w:rsidP="00B0758C">
      <w:pPr>
        <w:rPr>
          <w:rFonts w:ascii="Arial" w:hAnsi="Arial" w:cs="Arial"/>
          <w:b/>
        </w:rPr>
      </w:pPr>
    </w:p>
    <w:p w:rsidR="00B0758C" w:rsidRDefault="00B0758C" w:rsidP="00B0758C">
      <w:pPr>
        <w:jc w:val="center"/>
        <w:rPr>
          <w:rFonts w:ascii="Arial" w:hAnsi="Arial" w:cs="Arial"/>
          <w:b/>
        </w:rPr>
      </w:pPr>
    </w:p>
    <w:p w:rsidR="00B0758C" w:rsidRDefault="00B0758C" w:rsidP="00B0758C">
      <w:pPr>
        <w:jc w:val="center"/>
        <w:rPr>
          <w:rFonts w:ascii="Arial" w:hAnsi="Arial" w:cs="Arial"/>
          <w:b/>
        </w:rPr>
      </w:pPr>
      <w:r w:rsidRPr="00B0758C">
        <w:rPr>
          <w:rFonts w:ascii="Arial" w:hAnsi="Arial" w:cs="Arial"/>
          <w:b/>
        </w:rPr>
        <w:t>§ 3</w:t>
      </w:r>
    </w:p>
    <w:p w:rsidR="00B0758C" w:rsidRDefault="00B0758C" w:rsidP="00B0758C">
      <w:pPr>
        <w:jc w:val="both"/>
        <w:rPr>
          <w:rFonts w:ascii="Arial" w:hAnsi="Arial" w:cs="Arial"/>
          <w:b/>
        </w:rPr>
      </w:pPr>
    </w:p>
    <w:p w:rsidR="00B0758C" w:rsidRDefault="00B0758C" w:rsidP="00B0758C">
      <w:pPr>
        <w:jc w:val="center"/>
        <w:rPr>
          <w:rFonts w:ascii="Arial" w:hAnsi="Arial" w:cs="Arial"/>
          <w:b/>
        </w:rPr>
      </w:pPr>
      <w:r>
        <w:rPr>
          <w:rFonts w:ascii="Arial" w:hAnsi="Arial" w:cs="Arial"/>
          <w:b/>
        </w:rPr>
        <w:t>Sadzba dane</w:t>
      </w:r>
    </w:p>
    <w:p w:rsidR="00B0758C" w:rsidRDefault="00B0758C" w:rsidP="00B0758C">
      <w:pPr>
        <w:jc w:val="both"/>
        <w:rPr>
          <w:rFonts w:ascii="Arial" w:hAnsi="Arial" w:cs="Arial"/>
        </w:rPr>
      </w:pPr>
    </w:p>
    <w:p w:rsidR="00B0758C" w:rsidRDefault="00B0758C" w:rsidP="00B0758C">
      <w:pPr>
        <w:numPr>
          <w:ilvl w:val="1"/>
          <w:numId w:val="4"/>
        </w:numPr>
        <w:jc w:val="both"/>
        <w:rPr>
          <w:rFonts w:ascii="Arial" w:hAnsi="Arial" w:cs="Arial"/>
        </w:rPr>
      </w:pPr>
      <w:r>
        <w:rPr>
          <w:rFonts w:ascii="Arial" w:hAnsi="Arial" w:cs="Arial"/>
        </w:rPr>
        <w:t xml:space="preserve">Sadzba dane z bytov je </w:t>
      </w:r>
      <w:r w:rsidR="00153F47">
        <w:rPr>
          <w:rFonts w:ascii="Arial" w:hAnsi="Arial" w:cs="Arial"/>
          <w:b/>
        </w:rPr>
        <w:t>0,04</w:t>
      </w:r>
      <w:r w:rsidR="00A53D69">
        <w:rPr>
          <w:rFonts w:ascii="Arial" w:hAnsi="Arial" w:cs="Arial"/>
          <w:b/>
        </w:rPr>
        <w:t>3</w:t>
      </w:r>
      <w:r w:rsidR="00153F47">
        <w:rPr>
          <w:rFonts w:ascii="Arial" w:hAnsi="Arial" w:cs="Arial"/>
          <w:b/>
        </w:rPr>
        <w:t>€</w:t>
      </w:r>
      <w:r>
        <w:rPr>
          <w:rFonts w:ascii="Arial" w:hAnsi="Arial" w:cs="Arial"/>
        </w:rPr>
        <w:t xml:space="preserve"> za každý aj začatý m2 podlahovej plochy bytu a nebytového priestoru v bytovom dome.</w:t>
      </w:r>
    </w:p>
    <w:p w:rsidR="00B0758C" w:rsidRDefault="00B0758C" w:rsidP="00B0758C">
      <w:pPr>
        <w:ind w:left="1080"/>
        <w:jc w:val="both"/>
        <w:rPr>
          <w:rFonts w:ascii="Arial" w:hAnsi="Arial" w:cs="Arial"/>
        </w:rPr>
      </w:pPr>
    </w:p>
    <w:p w:rsidR="00B0758C" w:rsidRDefault="00B0758C" w:rsidP="00B0758C">
      <w:pPr>
        <w:ind w:left="1080"/>
        <w:jc w:val="both"/>
        <w:rPr>
          <w:rFonts w:ascii="Arial" w:hAnsi="Arial" w:cs="Arial"/>
        </w:rPr>
      </w:pPr>
    </w:p>
    <w:p w:rsidR="00B0758C" w:rsidRDefault="00B0758C" w:rsidP="00B0758C">
      <w:pPr>
        <w:ind w:left="1080"/>
        <w:jc w:val="center"/>
        <w:rPr>
          <w:rFonts w:ascii="Arial" w:hAnsi="Arial" w:cs="Arial"/>
          <w:b/>
        </w:rPr>
      </w:pPr>
      <w:r>
        <w:rPr>
          <w:rFonts w:ascii="Arial" w:hAnsi="Arial" w:cs="Arial"/>
          <w:b/>
        </w:rPr>
        <w:t>§ 4</w:t>
      </w:r>
    </w:p>
    <w:p w:rsidR="00F94E0C" w:rsidRDefault="00F94E0C" w:rsidP="00B0758C">
      <w:pPr>
        <w:ind w:left="1080"/>
        <w:jc w:val="center"/>
        <w:rPr>
          <w:rFonts w:ascii="Arial" w:hAnsi="Arial" w:cs="Arial"/>
          <w:b/>
        </w:rPr>
      </w:pPr>
    </w:p>
    <w:p w:rsidR="00F94E0C" w:rsidRDefault="00F94E0C" w:rsidP="00B0758C">
      <w:pPr>
        <w:ind w:left="1080"/>
        <w:jc w:val="center"/>
        <w:rPr>
          <w:rFonts w:ascii="Arial" w:hAnsi="Arial" w:cs="Arial"/>
          <w:b/>
        </w:rPr>
      </w:pPr>
      <w:r>
        <w:rPr>
          <w:rFonts w:ascii="Arial" w:hAnsi="Arial" w:cs="Arial"/>
          <w:b/>
        </w:rPr>
        <w:t>Oslobodenie od dane a zníženie dane</w:t>
      </w:r>
    </w:p>
    <w:p w:rsidR="00F94E0C" w:rsidRDefault="00F94E0C" w:rsidP="00F94E0C">
      <w:pPr>
        <w:ind w:left="1080"/>
        <w:jc w:val="both"/>
        <w:rPr>
          <w:rFonts w:ascii="Arial" w:hAnsi="Arial" w:cs="Arial"/>
        </w:rPr>
      </w:pPr>
      <w:r>
        <w:rPr>
          <w:rFonts w:ascii="Arial" w:hAnsi="Arial" w:cs="Arial"/>
        </w:rPr>
        <w:t>1/ Správca dane ustanovuje, že poskytuje oslobodenie od dane z pozemkov v plnom rozsahu na:</w:t>
      </w:r>
    </w:p>
    <w:p w:rsidR="00F94E0C" w:rsidRDefault="00F94E0C" w:rsidP="00F94E0C">
      <w:pPr>
        <w:ind w:left="1080"/>
        <w:jc w:val="both"/>
        <w:rPr>
          <w:rFonts w:ascii="Arial" w:hAnsi="Arial" w:cs="Arial"/>
        </w:rPr>
      </w:pPr>
      <w:r>
        <w:rPr>
          <w:rFonts w:ascii="Arial" w:hAnsi="Arial" w:cs="Arial"/>
        </w:rPr>
        <w:t>a/ športoviská</w:t>
      </w:r>
    </w:p>
    <w:p w:rsidR="00F94E0C" w:rsidRDefault="00F94E0C" w:rsidP="00F94E0C">
      <w:pPr>
        <w:ind w:left="1080"/>
        <w:jc w:val="both"/>
        <w:rPr>
          <w:rFonts w:ascii="Arial" w:hAnsi="Arial" w:cs="Arial"/>
        </w:rPr>
      </w:pPr>
      <w:r>
        <w:rPr>
          <w:rFonts w:ascii="Arial" w:hAnsi="Arial" w:cs="Arial"/>
        </w:rPr>
        <w:t>b/ lesné pozemky od nasledujúceho roka po vzniku holiny do roku plánovaného začatia výchovnej ťažby /prvej prebierky/</w:t>
      </w:r>
    </w:p>
    <w:p w:rsidR="00F94E0C" w:rsidRDefault="00F94E0C" w:rsidP="00F94E0C">
      <w:pPr>
        <w:ind w:left="1080"/>
        <w:jc w:val="both"/>
        <w:rPr>
          <w:rFonts w:ascii="Arial" w:hAnsi="Arial" w:cs="Arial"/>
        </w:rPr>
      </w:pPr>
      <w:r>
        <w:rPr>
          <w:rFonts w:ascii="Arial" w:hAnsi="Arial" w:cs="Arial"/>
        </w:rPr>
        <w:t>c/stavby cirkevných zariadení a pozemkov na ktorých sa nachádzajú /kostoly/</w:t>
      </w:r>
    </w:p>
    <w:p w:rsidR="00226C15" w:rsidRDefault="00226C15" w:rsidP="00F94E0C">
      <w:pPr>
        <w:ind w:left="1080"/>
        <w:jc w:val="both"/>
        <w:rPr>
          <w:rFonts w:ascii="Arial" w:hAnsi="Arial" w:cs="Arial"/>
        </w:rPr>
      </w:pPr>
    </w:p>
    <w:p w:rsidR="00226C15" w:rsidRDefault="00226C15" w:rsidP="00F94E0C">
      <w:pPr>
        <w:ind w:left="1080"/>
        <w:jc w:val="both"/>
        <w:rPr>
          <w:rFonts w:ascii="Arial" w:hAnsi="Arial" w:cs="Arial"/>
        </w:rPr>
      </w:pPr>
      <w:r>
        <w:rPr>
          <w:rFonts w:ascii="Arial" w:hAnsi="Arial" w:cs="Arial"/>
        </w:rPr>
        <w:t>2/ Správca dane ustanovuje, že poskytuje oslobodenie od dane z pozemkov vo výške 50 % prislúchajúcej dane :</w:t>
      </w:r>
    </w:p>
    <w:p w:rsidR="00226C15" w:rsidRDefault="00226C15" w:rsidP="00F94E0C">
      <w:pPr>
        <w:ind w:left="1080"/>
        <w:jc w:val="both"/>
        <w:rPr>
          <w:rFonts w:ascii="Arial" w:hAnsi="Arial" w:cs="Arial"/>
        </w:rPr>
      </w:pPr>
      <w:r>
        <w:rPr>
          <w:rFonts w:ascii="Arial" w:hAnsi="Arial" w:cs="Arial"/>
        </w:rPr>
        <w:t>a/ pre občanov poberajúcich starobný a invalidný  dôchodok</w:t>
      </w:r>
    </w:p>
    <w:p w:rsidR="00226C15" w:rsidRDefault="00226C15" w:rsidP="00F94E0C">
      <w:pPr>
        <w:ind w:left="1080"/>
        <w:jc w:val="both"/>
        <w:rPr>
          <w:rFonts w:ascii="Arial" w:hAnsi="Arial" w:cs="Arial"/>
        </w:rPr>
      </w:pPr>
      <w:r>
        <w:rPr>
          <w:rFonts w:ascii="Arial" w:hAnsi="Arial" w:cs="Arial"/>
        </w:rPr>
        <w:t>b/ pre občanov poberajúcich dávky v hmotnej núdzi</w:t>
      </w:r>
    </w:p>
    <w:p w:rsidR="00226C15" w:rsidRDefault="00226C15" w:rsidP="00F94E0C">
      <w:pPr>
        <w:ind w:left="1080"/>
        <w:jc w:val="both"/>
        <w:rPr>
          <w:rFonts w:ascii="Arial" w:hAnsi="Arial" w:cs="Arial"/>
        </w:rPr>
      </w:pPr>
    </w:p>
    <w:p w:rsidR="00F94E0C" w:rsidRDefault="00F94E0C" w:rsidP="00F94E0C">
      <w:pPr>
        <w:ind w:left="1080"/>
        <w:jc w:val="both"/>
        <w:rPr>
          <w:rFonts w:ascii="Arial" w:hAnsi="Arial" w:cs="Arial"/>
        </w:rPr>
      </w:pPr>
      <w:r>
        <w:rPr>
          <w:rFonts w:ascii="Arial" w:hAnsi="Arial" w:cs="Arial"/>
        </w:rPr>
        <w:t>Nárok na daňovú úľavu zaniká dňom, keď daňovník prestal spĺňať podmienky v tomto všeobecnom záväznom nariadení.</w:t>
      </w:r>
    </w:p>
    <w:p w:rsidR="00F94E0C" w:rsidRDefault="00F94E0C" w:rsidP="00F94E0C">
      <w:pPr>
        <w:ind w:left="1080"/>
        <w:jc w:val="both"/>
        <w:rPr>
          <w:rFonts w:ascii="Arial" w:hAnsi="Arial" w:cs="Arial"/>
        </w:rPr>
      </w:pPr>
    </w:p>
    <w:p w:rsidR="00F94E0C" w:rsidRPr="00F94E0C" w:rsidRDefault="00F94E0C" w:rsidP="00F94E0C">
      <w:pPr>
        <w:ind w:left="1080"/>
        <w:jc w:val="center"/>
        <w:rPr>
          <w:rFonts w:ascii="Arial" w:hAnsi="Arial" w:cs="Arial"/>
          <w:b/>
        </w:rPr>
      </w:pPr>
      <w:r w:rsidRPr="00F94E0C">
        <w:rPr>
          <w:rFonts w:ascii="Arial" w:hAnsi="Arial" w:cs="Arial"/>
          <w:b/>
        </w:rPr>
        <w:t>§</w:t>
      </w:r>
      <w:r>
        <w:rPr>
          <w:rFonts w:ascii="Arial" w:hAnsi="Arial" w:cs="Arial"/>
          <w:b/>
        </w:rPr>
        <w:t xml:space="preserve"> </w:t>
      </w:r>
      <w:r w:rsidRPr="00F94E0C">
        <w:rPr>
          <w:rFonts w:ascii="Arial" w:hAnsi="Arial" w:cs="Arial"/>
          <w:b/>
        </w:rPr>
        <w:t>5</w:t>
      </w:r>
    </w:p>
    <w:p w:rsidR="00F94E0C" w:rsidRPr="00F94E0C" w:rsidRDefault="00F94E0C" w:rsidP="00F94E0C">
      <w:pPr>
        <w:ind w:left="1080"/>
        <w:jc w:val="both"/>
        <w:rPr>
          <w:rFonts w:ascii="Arial" w:hAnsi="Arial" w:cs="Arial"/>
        </w:rPr>
      </w:pPr>
    </w:p>
    <w:p w:rsidR="00F94E0C" w:rsidRDefault="00F94E0C" w:rsidP="00F94E0C">
      <w:pPr>
        <w:ind w:left="1080"/>
        <w:jc w:val="center"/>
        <w:rPr>
          <w:rFonts w:ascii="Arial" w:hAnsi="Arial" w:cs="Arial"/>
          <w:b/>
        </w:rPr>
      </w:pPr>
      <w:r w:rsidRPr="00F94E0C">
        <w:rPr>
          <w:rFonts w:ascii="Arial" w:hAnsi="Arial" w:cs="Arial"/>
          <w:b/>
        </w:rPr>
        <w:t>Vyrubenie dane</w:t>
      </w:r>
    </w:p>
    <w:p w:rsidR="00F94E0C" w:rsidRDefault="00F94E0C" w:rsidP="00F94E0C">
      <w:pPr>
        <w:ind w:left="1080"/>
        <w:jc w:val="both"/>
        <w:rPr>
          <w:rFonts w:ascii="Arial" w:hAnsi="Arial" w:cs="Arial"/>
        </w:rPr>
      </w:pPr>
    </w:p>
    <w:p w:rsidR="00F94E0C" w:rsidRDefault="00F94E0C" w:rsidP="00F94E0C">
      <w:pPr>
        <w:ind w:left="1080"/>
        <w:jc w:val="both"/>
        <w:rPr>
          <w:rFonts w:ascii="Arial" w:hAnsi="Arial" w:cs="Arial"/>
        </w:rPr>
      </w:pPr>
      <w:r>
        <w:rPr>
          <w:rFonts w:ascii="Arial" w:hAnsi="Arial" w:cs="Arial"/>
        </w:rPr>
        <w:t>Daň z nehnuteľnosti vyrubuje správca dane každoročne podľa stavu k 1.januáru príslušného zdaňovacieho obdobia.</w:t>
      </w:r>
    </w:p>
    <w:p w:rsidR="00F94E0C" w:rsidRDefault="00F94E0C" w:rsidP="00F94E0C">
      <w:pPr>
        <w:ind w:left="1080"/>
        <w:jc w:val="both"/>
        <w:rPr>
          <w:rFonts w:ascii="Arial" w:hAnsi="Arial" w:cs="Arial"/>
        </w:rPr>
      </w:pPr>
    </w:p>
    <w:p w:rsidR="00F94E0C" w:rsidRDefault="00F94E0C" w:rsidP="00F94E0C">
      <w:pPr>
        <w:ind w:left="1080"/>
        <w:jc w:val="center"/>
        <w:rPr>
          <w:rFonts w:ascii="Arial" w:hAnsi="Arial" w:cs="Arial"/>
          <w:b/>
        </w:rPr>
      </w:pPr>
      <w:r>
        <w:rPr>
          <w:rFonts w:ascii="Arial" w:hAnsi="Arial" w:cs="Arial"/>
          <w:b/>
        </w:rPr>
        <w:t>§ 6</w:t>
      </w:r>
    </w:p>
    <w:p w:rsidR="00F94E0C" w:rsidRDefault="00F94E0C" w:rsidP="00F94E0C">
      <w:pPr>
        <w:ind w:left="1080"/>
        <w:jc w:val="center"/>
        <w:rPr>
          <w:rFonts w:ascii="Arial" w:hAnsi="Arial" w:cs="Arial"/>
          <w:b/>
        </w:rPr>
      </w:pPr>
      <w:r>
        <w:rPr>
          <w:rFonts w:ascii="Arial" w:hAnsi="Arial" w:cs="Arial"/>
          <w:b/>
        </w:rPr>
        <w:t>Platenie dane</w:t>
      </w:r>
    </w:p>
    <w:p w:rsidR="00F94E0C" w:rsidRDefault="00F94E0C" w:rsidP="00F94E0C">
      <w:pPr>
        <w:ind w:left="1080"/>
        <w:jc w:val="both"/>
        <w:rPr>
          <w:rFonts w:ascii="Arial" w:hAnsi="Arial" w:cs="Arial"/>
        </w:rPr>
      </w:pPr>
    </w:p>
    <w:p w:rsidR="00F94E0C" w:rsidRDefault="00F94E0C" w:rsidP="00F94E0C">
      <w:pPr>
        <w:ind w:left="1080"/>
        <w:jc w:val="both"/>
        <w:rPr>
          <w:rFonts w:ascii="Arial" w:hAnsi="Arial" w:cs="Arial"/>
        </w:rPr>
      </w:pPr>
      <w:r>
        <w:rPr>
          <w:rFonts w:ascii="Arial" w:hAnsi="Arial" w:cs="Arial"/>
        </w:rPr>
        <w:t>1/ Vyrubená daň z nehnuteľnosti je splatná do 15 dní odo dňa nadobudnutia právoplatnosti platobného výmeru</w:t>
      </w:r>
      <w:r w:rsidR="00C1263D">
        <w:rPr>
          <w:rFonts w:ascii="Arial" w:hAnsi="Arial" w:cs="Arial"/>
        </w:rPr>
        <w:t xml:space="preserve"> a druhá splátka do</w:t>
      </w:r>
      <w:r w:rsidR="00226C15">
        <w:rPr>
          <w:rFonts w:ascii="Arial" w:hAnsi="Arial" w:cs="Arial"/>
        </w:rPr>
        <w:t xml:space="preserve"> 30.6.2012</w:t>
      </w:r>
      <w:r>
        <w:rPr>
          <w:rFonts w:ascii="Arial" w:hAnsi="Arial" w:cs="Arial"/>
        </w:rPr>
        <w:t>.</w:t>
      </w:r>
    </w:p>
    <w:p w:rsidR="00F94E0C" w:rsidRDefault="00F94E0C" w:rsidP="00F94E0C">
      <w:pPr>
        <w:ind w:left="1080"/>
        <w:jc w:val="both"/>
        <w:rPr>
          <w:rFonts w:ascii="Arial" w:hAnsi="Arial" w:cs="Arial"/>
        </w:rPr>
      </w:pPr>
      <w:r>
        <w:rPr>
          <w:rFonts w:ascii="Arial" w:hAnsi="Arial" w:cs="Arial"/>
        </w:rPr>
        <w:t xml:space="preserve">2/Správca dane určuje platenie vyrubenej dane nad </w:t>
      </w:r>
      <w:r w:rsidR="00153F47">
        <w:rPr>
          <w:rFonts w:ascii="Arial" w:hAnsi="Arial" w:cs="Arial"/>
          <w:b/>
        </w:rPr>
        <w:t>16,6€</w:t>
      </w:r>
      <w:r>
        <w:rPr>
          <w:rFonts w:ascii="Arial" w:hAnsi="Arial" w:cs="Arial"/>
        </w:rPr>
        <w:t xml:space="preserve"> v splátkach.</w:t>
      </w:r>
    </w:p>
    <w:p w:rsidR="00F94E0C" w:rsidRDefault="00F94E0C" w:rsidP="00F94E0C">
      <w:pPr>
        <w:ind w:left="1080"/>
        <w:jc w:val="both"/>
        <w:rPr>
          <w:rFonts w:ascii="Arial" w:hAnsi="Arial" w:cs="Arial"/>
        </w:rPr>
      </w:pPr>
      <w:r>
        <w:rPr>
          <w:rFonts w:ascii="Arial" w:hAnsi="Arial" w:cs="Arial"/>
        </w:rPr>
        <w:t xml:space="preserve">3/ Vlastník nehnuteľnosti, </w:t>
      </w:r>
      <w:r w:rsidR="00E0754B">
        <w:rPr>
          <w:rFonts w:ascii="Arial" w:hAnsi="Arial" w:cs="Arial"/>
        </w:rPr>
        <w:t>ktorý v priebehu roka vydraží ne</w:t>
      </w:r>
      <w:r>
        <w:rPr>
          <w:rFonts w:ascii="Arial" w:hAnsi="Arial" w:cs="Arial"/>
        </w:rPr>
        <w:t>hnuteľnosť, ktorá je predmetom dane z nehnuteľnosti, zaplatí pomernú časť ročnej dane za rok začínajúc mesiacom nasledujúcim po dni, v ktorom nehnuteľnosť nadobudol.</w:t>
      </w:r>
    </w:p>
    <w:p w:rsidR="00267F55" w:rsidRDefault="00267F55" w:rsidP="00F94E0C">
      <w:pPr>
        <w:ind w:left="1080"/>
        <w:jc w:val="both"/>
        <w:rPr>
          <w:rFonts w:ascii="Arial" w:hAnsi="Arial" w:cs="Arial"/>
        </w:rPr>
      </w:pPr>
    </w:p>
    <w:p w:rsidR="00267F55" w:rsidRDefault="00267F55" w:rsidP="00F94E0C">
      <w:pPr>
        <w:ind w:left="1080"/>
        <w:jc w:val="both"/>
        <w:rPr>
          <w:rFonts w:ascii="Arial" w:hAnsi="Arial" w:cs="Arial"/>
        </w:rPr>
      </w:pPr>
    </w:p>
    <w:p w:rsidR="00153F47" w:rsidRDefault="00153F47" w:rsidP="00267F55">
      <w:pPr>
        <w:ind w:left="1080"/>
        <w:jc w:val="center"/>
        <w:rPr>
          <w:rFonts w:ascii="Arial" w:hAnsi="Arial" w:cs="Arial"/>
          <w:b/>
        </w:rPr>
      </w:pPr>
    </w:p>
    <w:p w:rsidR="00153F47" w:rsidRDefault="00153F47" w:rsidP="00267F55">
      <w:pPr>
        <w:ind w:left="1080"/>
        <w:jc w:val="center"/>
        <w:rPr>
          <w:rFonts w:ascii="Arial" w:hAnsi="Arial" w:cs="Arial"/>
          <w:b/>
        </w:rPr>
      </w:pPr>
    </w:p>
    <w:p w:rsidR="00153F47" w:rsidRDefault="00153F47" w:rsidP="00267F55">
      <w:pPr>
        <w:ind w:left="1080"/>
        <w:jc w:val="center"/>
        <w:rPr>
          <w:rFonts w:ascii="Arial" w:hAnsi="Arial" w:cs="Arial"/>
          <w:b/>
        </w:rPr>
      </w:pPr>
    </w:p>
    <w:p w:rsidR="00153F47" w:rsidRDefault="00153F47" w:rsidP="00267F55">
      <w:pPr>
        <w:ind w:left="1080"/>
        <w:jc w:val="center"/>
        <w:rPr>
          <w:rFonts w:ascii="Arial" w:hAnsi="Arial" w:cs="Arial"/>
          <w:b/>
        </w:rPr>
      </w:pPr>
    </w:p>
    <w:p w:rsidR="00153F47" w:rsidRDefault="00153F47" w:rsidP="00267F55">
      <w:pPr>
        <w:ind w:left="1080"/>
        <w:jc w:val="center"/>
        <w:rPr>
          <w:rFonts w:ascii="Arial" w:hAnsi="Arial" w:cs="Arial"/>
          <w:b/>
        </w:rPr>
      </w:pPr>
    </w:p>
    <w:p w:rsidR="00153F47" w:rsidRDefault="00153F47" w:rsidP="00267F55">
      <w:pPr>
        <w:ind w:left="1080"/>
        <w:jc w:val="center"/>
        <w:rPr>
          <w:rFonts w:ascii="Arial" w:hAnsi="Arial" w:cs="Arial"/>
          <w:b/>
        </w:rPr>
      </w:pPr>
    </w:p>
    <w:p w:rsidR="00153F47" w:rsidRDefault="00153F47" w:rsidP="00267F55">
      <w:pPr>
        <w:ind w:left="1080"/>
        <w:jc w:val="center"/>
        <w:rPr>
          <w:rFonts w:ascii="Arial" w:hAnsi="Arial" w:cs="Arial"/>
          <w:b/>
        </w:rPr>
      </w:pPr>
    </w:p>
    <w:p w:rsidR="004C3A6C" w:rsidRDefault="004C3A6C" w:rsidP="00267F55">
      <w:pPr>
        <w:ind w:left="1080"/>
        <w:jc w:val="center"/>
        <w:rPr>
          <w:rFonts w:ascii="Arial" w:hAnsi="Arial" w:cs="Arial"/>
          <w:b/>
        </w:rPr>
      </w:pPr>
    </w:p>
    <w:p w:rsidR="00267F55" w:rsidRDefault="00267F55" w:rsidP="00267F55">
      <w:pPr>
        <w:ind w:left="1080"/>
        <w:jc w:val="center"/>
        <w:rPr>
          <w:rFonts w:ascii="Arial" w:hAnsi="Arial" w:cs="Arial"/>
          <w:b/>
        </w:rPr>
      </w:pPr>
      <w:r w:rsidRPr="00267F55">
        <w:rPr>
          <w:rFonts w:ascii="Arial" w:hAnsi="Arial" w:cs="Arial"/>
          <w:b/>
        </w:rPr>
        <w:t>Čl. 2</w:t>
      </w:r>
    </w:p>
    <w:p w:rsidR="00267F55" w:rsidRDefault="00267F55" w:rsidP="00267F55">
      <w:pPr>
        <w:ind w:left="1080"/>
        <w:jc w:val="center"/>
        <w:rPr>
          <w:rFonts w:ascii="Arial" w:hAnsi="Arial" w:cs="Arial"/>
          <w:b/>
        </w:rPr>
      </w:pPr>
      <w:r>
        <w:rPr>
          <w:rFonts w:ascii="Arial" w:hAnsi="Arial" w:cs="Arial"/>
          <w:b/>
        </w:rPr>
        <w:t>Daň za psa</w:t>
      </w:r>
    </w:p>
    <w:p w:rsidR="00267F55" w:rsidRDefault="00267F55" w:rsidP="00267F55">
      <w:pPr>
        <w:ind w:left="1080"/>
        <w:jc w:val="center"/>
        <w:rPr>
          <w:rFonts w:ascii="Arial" w:hAnsi="Arial" w:cs="Arial"/>
          <w:b/>
        </w:rPr>
      </w:pPr>
      <w:r>
        <w:rPr>
          <w:rFonts w:ascii="Arial" w:hAnsi="Arial" w:cs="Arial"/>
          <w:b/>
        </w:rPr>
        <w:t>§ 7</w:t>
      </w:r>
    </w:p>
    <w:p w:rsidR="00267F55" w:rsidRDefault="00267F55" w:rsidP="00267F55">
      <w:pPr>
        <w:ind w:left="1080"/>
        <w:jc w:val="center"/>
        <w:rPr>
          <w:rFonts w:ascii="Arial" w:hAnsi="Arial" w:cs="Arial"/>
          <w:b/>
        </w:rPr>
      </w:pPr>
      <w:r>
        <w:rPr>
          <w:rFonts w:ascii="Arial" w:hAnsi="Arial" w:cs="Arial"/>
          <w:b/>
        </w:rPr>
        <w:t>Predmet dane</w:t>
      </w:r>
    </w:p>
    <w:p w:rsidR="00267F55" w:rsidRDefault="00267F55" w:rsidP="00267F55">
      <w:pPr>
        <w:ind w:left="1080"/>
        <w:jc w:val="both"/>
        <w:rPr>
          <w:rFonts w:ascii="Arial" w:hAnsi="Arial" w:cs="Arial"/>
          <w:b/>
        </w:rPr>
      </w:pPr>
    </w:p>
    <w:p w:rsidR="00267F55" w:rsidRDefault="00267F55" w:rsidP="00267F55">
      <w:pPr>
        <w:ind w:left="1080"/>
        <w:jc w:val="both"/>
        <w:rPr>
          <w:rFonts w:ascii="Arial" w:hAnsi="Arial" w:cs="Arial"/>
        </w:rPr>
      </w:pPr>
      <w:r>
        <w:rPr>
          <w:rFonts w:ascii="Arial" w:hAnsi="Arial" w:cs="Arial"/>
        </w:rPr>
        <w:t>1/ Predmetom dane za psa je pes starší ako 6 mesiacov chovaný fyzickou alebo právnickou osobou. Vek psa daňovník preukáže preukazom o pôvode psa alebo čestným vyhlásením o veku psa.</w:t>
      </w:r>
    </w:p>
    <w:p w:rsidR="00267F55" w:rsidRDefault="00267F55" w:rsidP="00267F55">
      <w:pPr>
        <w:ind w:left="1080"/>
        <w:jc w:val="both"/>
        <w:rPr>
          <w:rFonts w:ascii="Arial" w:hAnsi="Arial" w:cs="Arial"/>
        </w:rPr>
      </w:pPr>
    </w:p>
    <w:p w:rsidR="00267F55" w:rsidRDefault="00267F55" w:rsidP="00267F55">
      <w:pPr>
        <w:ind w:left="1080"/>
        <w:jc w:val="both"/>
        <w:rPr>
          <w:rFonts w:ascii="Arial" w:hAnsi="Arial" w:cs="Arial"/>
        </w:rPr>
      </w:pPr>
      <w:r>
        <w:rPr>
          <w:rFonts w:ascii="Arial" w:hAnsi="Arial" w:cs="Arial"/>
        </w:rPr>
        <w:t>2/ Predmetom dane za psa nie je:</w:t>
      </w:r>
    </w:p>
    <w:p w:rsidR="00267F55" w:rsidRDefault="00267F55" w:rsidP="00267F55">
      <w:pPr>
        <w:ind w:left="1080"/>
        <w:jc w:val="both"/>
        <w:rPr>
          <w:rFonts w:ascii="Arial" w:hAnsi="Arial" w:cs="Arial"/>
        </w:rPr>
      </w:pPr>
      <w:r>
        <w:rPr>
          <w:rFonts w:ascii="Arial" w:hAnsi="Arial" w:cs="Arial"/>
        </w:rPr>
        <w:t>a/ pes chovaný na vedecké účely a výskumné účely,</w:t>
      </w:r>
    </w:p>
    <w:p w:rsidR="00267F55" w:rsidRDefault="00267F55" w:rsidP="00267F55">
      <w:pPr>
        <w:ind w:left="1080"/>
        <w:jc w:val="both"/>
        <w:rPr>
          <w:rFonts w:ascii="Arial" w:hAnsi="Arial" w:cs="Arial"/>
        </w:rPr>
      </w:pPr>
      <w:r>
        <w:rPr>
          <w:rFonts w:ascii="Arial" w:hAnsi="Arial" w:cs="Arial"/>
        </w:rPr>
        <w:t>b/ pes umiestnený v útulku zvierat,</w:t>
      </w:r>
    </w:p>
    <w:p w:rsidR="00267F55" w:rsidRDefault="00267F55" w:rsidP="00267F55">
      <w:pPr>
        <w:ind w:left="1080"/>
        <w:jc w:val="both"/>
        <w:rPr>
          <w:rFonts w:ascii="Arial" w:hAnsi="Arial" w:cs="Arial"/>
        </w:rPr>
      </w:pPr>
      <w:r>
        <w:rPr>
          <w:rFonts w:ascii="Arial" w:hAnsi="Arial" w:cs="Arial"/>
        </w:rPr>
        <w:t>c/ pes so špeciálnym výcvikom, ktorého vlastní alebo používa občan s ťažkým zdravotným postihnutím</w:t>
      </w:r>
    </w:p>
    <w:p w:rsidR="00267F55" w:rsidRDefault="00267F55" w:rsidP="00267F55">
      <w:pPr>
        <w:ind w:left="1080"/>
        <w:jc w:val="both"/>
        <w:rPr>
          <w:rFonts w:ascii="Arial" w:hAnsi="Arial" w:cs="Arial"/>
        </w:rPr>
      </w:pPr>
    </w:p>
    <w:p w:rsidR="00267F55" w:rsidRDefault="00267F55" w:rsidP="00267F55">
      <w:pPr>
        <w:ind w:left="1080"/>
        <w:jc w:val="center"/>
        <w:rPr>
          <w:rFonts w:ascii="Arial" w:hAnsi="Arial" w:cs="Arial"/>
          <w:b/>
        </w:rPr>
      </w:pPr>
      <w:r>
        <w:rPr>
          <w:rFonts w:ascii="Arial" w:hAnsi="Arial" w:cs="Arial"/>
          <w:b/>
        </w:rPr>
        <w:t>§ 8</w:t>
      </w:r>
    </w:p>
    <w:p w:rsidR="00267F55" w:rsidRDefault="00267F55" w:rsidP="00267F55">
      <w:pPr>
        <w:ind w:left="1080"/>
        <w:jc w:val="center"/>
        <w:rPr>
          <w:rFonts w:ascii="Arial" w:hAnsi="Arial" w:cs="Arial"/>
          <w:b/>
        </w:rPr>
      </w:pPr>
      <w:r>
        <w:rPr>
          <w:rFonts w:ascii="Arial" w:hAnsi="Arial" w:cs="Arial"/>
          <w:b/>
        </w:rPr>
        <w:t>Daňovník</w:t>
      </w:r>
    </w:p>
    <w:p w:rsidR="00267F55" w:rsidRDefault="00267F55" w:rsidP="00267F55">
      <w:pPr>
        <w:ind w:left="1080"/>
        <w:jc w:val="both"/>
        <w:rPr>
          <w:rFonts w:ascii="Arial" w:hAnsi="Arial" w:cs="Arial"/>
        </w:rPr>
      </w:pPr>
      <w:r>
        <w:rPr>
          <w:rFonts w:ascii="Arial" w:hAnsi="Arial" w:cs="Arial"/>
        </w:rPr>
        <w:t>Daňovníkom je fyzická alebo právnická osoba, ktorá je</w:t>
      </w:r>
    </w:p>
    <w:p w:rsidR="00267F55" w:rsidRDefault="00267F55" w:rsidP="00267F55">
      <w:pPr>
        <w:ind w:left="1080"/>
        <w:jc w:val="both"/>
        <w:rPr>
          <w:rFonts w:ascii="Arial" w:hAnsi="Arial" w:cs="Arial"/>
        </w:rPr>
      </w:pPr>
      <w:r>
        <w:rPr>
          <w:rFonts w:ascii="Arial" w:hAnsi="Arial" w:cs="Arial"/>
        </w:rPr>
        <w:t>a/vlastníkom psa</w:t>
      </w:r>
    </w:p>
    <w:p w:rsidR="00267F55" w:rsidRDefault="00267F55" w:rsidP="00267F55">
      <w:pPr>
        <w:ind w:left="1080"/>
        <w:jc w:val="both"/>
        <w:rPr>
          <w:rFonts w:ascii="Arial" w:hAnsi="Arial" w:cs="Arial"/>
        </w:rPr>
      </w:pPr>
      <w:r>
        <w:rPr>
          <w:rFonts w:ascii="Arial" w:hAnsi="Arial" w:cs="Arial"/>
        </w:rPr>
        <w:t>b/držiteľom psa, ak sa nedá preukázať, kto psa vlastní</w:t>
      </w:r>
    </w:p>
    <w:p w:rsidR="00267F55" w:rsidRDefault="00267F55" w:rsidP="00267F55">
      <w:pPr>
        <w:ind w:left="1080"/>
        <w:jc w:val="both"/>
        <w:rPr>
          <w:rFonts w:ascii="Arial" w:hAnsi="Arial" w:cs="Arial"/>
        </w:rPr>
      </w:pPr>
    </w:p>
    <w:p w:rsidR="00267F55" w:rsidRDefault="00267F55" w:rsidP="00267F55">
      <w:pPr>
        <w:ind w:left="1080"/>
        <w:jc w:val="center"/>
        <w:rPr>
          <w:rFonts w:ascii="Arial" w:hAnsi="Arial" w:cs="Arial"/>
          <w:b/>
        </w:rPr>
      </w:pPr>
      <w:r>
        <w:rPr>
          <w:rFonts w:ascii="Arial" w:hAnsi="Arial" w:cs="Arial"/>
          <w:b/>
        </w:rPr>
        <w:t>§ 9</w:t>
      </w:r>
    </w:p>
    <w:p w:rsidR="00267F55" w:rsidRDefault="00267F55" w:rsidP="00267F55">
      <w:pPr>
        <w:ind w:left="1080"/>
        <w:jc w:val="center"/>
        <w:rPr>
          <w:rFonts w:ascii="Arial" w:hAnsi="Arial" w:cs="Arial"/>
        </w:rPr>
      </w:pPr>
      <w:r>
        <w:rPr>
          <w:rFonts w:ascii="Arial" w:hAnsi="Arial" w:cs="Arial"/>
          <w:b/>
        </w:rPr>
        <w:t>Základ dane</w:t>
      </w:r>
    </w:p>
    <w:p w:rsidR="00267F55" w:rsidRDefault="00267F55" w:rsidP="00267F55">
      <w:pPr>
        <w:ind w:left="1080"/>
        <w:jc w:val="both"/>
        <w:rPr>
          <w:rFonts w:ascii="Arial" w:hAnsi="Arial" w:cs="Arial"/>
        </w:rPr>
      </w:pPr>
    </w:p>
    <w:p w:rsidR="00267F55" w:rsidRDefault="00267F55" w:rsidP="00267F55">
      <w:pPr>
        <w:ind w:left="1080"/>
        <w:jc w:val="both"/>
        <w:rPr>
          <w:rFonts w:ascii="Arial" w:hAnsi="Arial" w:cs="Arial"/>
        </w:rPr>
      </w:pPr>
      <w:r>
        <w:rPr>
          <w:rFonts w:ascii="Arial" w:hAnsi="Arial" w:cs="Arial"/>
        </w:rPr>
        <w:t>Základom dane je počet psov.</w:t>
      </w:r>
    </w:p>
    <w:p w:rsidR="00267F55" w:rsidRDefault="00267F55" w:rsidP="00267F55">
      <w:pPr>
        <w:ind w:left="1080"/>
        <w:jc w:val="both"/>
        <w:rPr>
          <w:rFonts w:ascii="Arial" w:hAnsi="Arial" w:cs="Arial"/>
        </w:rPr>
      </w:pPr>
    </w:p>
    <w:p w:rsidR="00267F55" w:rsidRDefault="00267F55" w:rsidP="00267F55">
      <w:pPr>
        <w:ind w:left="1080"/>
        <w:jc w:val="center"/>
        <w:rPr>
          <w:rFonts w:ascii="Arial" w:hAnsi="Arial" w:cs="Arial"/>
          <w:b/>
        </w:rPr>
      </w:pPr>
      <w:r>
        <w:rPr>
          <w:rFonts w:ascii="Arial" w:hAnsi="Arial" w:cs="Arial"/>
          <w:b/>
        </w:rPr>
        <w:t>§ 10</w:t>
      </w:r>
    </w:p>
    <w:p w:rsidR="00267F55" w:rsidRDefault="00267F55" w:rsidP="00267F55">
      <w:pPr>
        <w:ind w:left="1080"/>
        <w:jc w:val="center"/>
        <w:rPr>
          <w:rFonts w:ascii="Arial" w:hAnsi="Arial" w:cs="Arial"/>
          <w:b/>
        </w:rPr>
      </w:pPr>
      <w:r>
        <w:rPr>
          <w:rFonts w:ascii="Arial" w:hAnsi="Arial" w:cs="Arial"/>
          <w:b/>
        </w:rPr>
        <w:t>Sadzba dane</w:t>
      </w:r>
    </w:p>
    <w:p w:rsidR="00267F55" w:rsidRDefault="00267F55" w:rsidP="00267F55">
      <w:pPr>
        <w:ind w:left="1080"/>
        <w:jc w:val="both"/>
        <w:rPr>
          <w:rFonts w:ascii="Arial" w:hAnsi="Arial" w:cs="Arial"/>
        </w:rPr>
      </w:pPr>
      <w:r>
        <w:rPr>
          <w:rFonts w:ascii="Arial" w:hAnsi="Arial" w:cs="Arial"/>
        </w:rPr>
        <w:t>Sadzba dane je určená za jedného psa za kalendárny rok nasledovne:</w:t>
      </w:r>
    </w:p>
    <w:p w:rsidR="00267F55" w:rsidRDefault="00267F55" w:rsidP="00267F55">
      <w:pPr>
        <w:ind w:left="1080"/>
        <w:jc w:val="both"/>
        <w:rPr>
          <w:rFonts w:ascii="Arial" w:hAnsi="Arial" w:cs="Arial"/>
        </w:rPr>
      </w:pPr>
      <w:r>
        <w:rPr>
          <w:rFonts w:ascii="Arial" w:hAnsi="Arial" w:cs="Arial"/>
        </w:rPr>
        <w:t xml:space="preserve">a/ </w:t>
      </w:r>
      <w:r w:rsidR="00153F47">
        <w:rPr>
          <w:rFonts w:ascii="Arial" w:hAnsi="Arial" w:cs="Arial"/>
          <w:b/>
        </w:rPr>
        <w:t>4,3</w:t>
      </w:r>
      <w:r w:rsidR="00A53D69">
        <w:rPr>
          <w:rFonts w:ascii="Arial" w:hAnsi="Arial" w:cs="Arial"/>
          <w:b/>
        </w:rPr>
        <w:t>1</w:t>
      </w:r>
      <w:r w:rsidR="00153F47">
        <w:rPr>
          <w:rFonts w:ascii="Arial" w:hAnsi="Arial" w:cs="Arial"/>
          <w:b/>
        </w:rPr>
        <w:t xml:space="preserve">€ </w:t>
      </w:r>
      <w:r>
        <w:rPr>
          <w:rFonts w:ascii="Arial" w:hAnsi="Arial" w:cs="Arial"/>
        </w:rPr>
        <w:t>za psa</w:t>
      </w:r>
    </w:p>
    <w:p w:rsidR="00267F55" w:rsidRDefault="00267F55" w:rsidP="00267F55">
      <w:pPr>
        <w:ind w:left="1080"/>
        <w:jc w:val="both"/>
        <w:rPr>
          <w:rFonts w:ascii="Arial" w:hAnsi="Arial" w:cs="Arial"/>
        </w:rPr>
      </w:pPr>
      <w:r>
        <w:rPr>
          <w:rFonts w:ascii="Arial" w:hAnsi="Arial" w:cs="Arial"/>
        </w:rPr>
        <w:t>Takto určená sadzba dane platí za každého ďalšieho psa u toho istého daňovníka.</w:t>
      </w:r>
    </w:p>
    <w:p w:rsidR="00505065" w:rsidRDefault="00505065" w:rsidP="00267F55">
      <w:pPr>
        <w:ind w:left="1080"/>
        <w:jc w:val="both"/>
        <w:rPr>
          <w:rFonts w:ascii="Arial" w:hAnsi="Arial" w:cs="Arial"/>
        </w:rPr>
      </w:pPr>
    </w:p>
    <w:p w:rsidR="00505065" w:rsidRDefault="00505065" w:rsidP="00505065">
      <w:pPr>
        <w:ind w:left="1080"/>
        <w:jc w:val="center"/>
        <w:rPr>
          <w:rFonts w:ascii="Arial" w:hAnsi="Arial" w:cs="Arial"/>
          <w:b/>
        </w:rPr>
      </w:pPr>
      <w:r>
        <w:rPr>
          <w:rFonts w:ascii="Arial" w:hAnsi="Arial" w:cs="Arial"/>
          <w:b/>
        </w:rPr>
        <w:t>§ 11</w:t>
      </w:r>
    </w:p>
    <w:p w:rsidR="00505065" w:rsidRDefault="00505065" w:rsidP="00505065">
      <w:pPr>
        <w:ind w:left="1080"/>
        <w:jc w:val="center"/>
        <w:rPr>
          <w:rFonts w:ascii="Arial" w:hAnsi="Arial" w:cs="Arial"/>
          <w:b/>
        </w:rPr>
      </w:pPr>
      <w:r>
        <w:rPr>
          <w:rFonts w:ascii="Arial" w:hAnsi="Arial" w:cs="Arial"/>
          <w:b/>
        </w:rPr>
        <w:t>Vznik a zánik daňovej povinnosti</w:t>
      </w:r>
    </w:p>
    <w:p w:rsidR="00505065" w:rsidRDefault="00505065" w:rsidP="00505065">
      <w:pPr>
        <w:ind w:left="1080"/>
        <w:jc w:val="both"/>
        <w:rPr>
          <w:rFonts w:ascii="Arial" w:hAnsi="Arial" w:cs="Arial"/>
        </w:rPr>
      </w:pPr>
    </w:p>
    <w:p w:rsidR="00505065" w:rsidRDefault="00505065" w:rsidP="00505065">
      <w:pPr>
        <w:ind w:left="1080"/>
        <w:jc w:val="both"/>
        <w:rPr>
          <w:rFonts w:ascii="Arial" w:hAnsi="Arial" w:cs="Arial"/>
        </w:rPr>
      </w:pPr>
      <w:r>
        <w:rPr>
          <w:rFonts w:ascii="Arial" w:hAnsi="Arial" w:cs="Arial"/>
        </w:rPr>
        <w:t>Daňová povinnosť vzniká prvým dňom kalendárneho mesiaca nasledujúceho po mesiaci, v ktorom sa pes stal predmetom dane podľa § 22 ods. 1 a zaniká prvým dňom mesiaca nasledujúceho po mesiaci, v ktorom daňovník už nie je vlastníkom alebo držiteľom psa.</w:t>
      </w:r>
    </w:p>
    <w:p w:rsidR="00505065" w:rsidRDefault="00505065" w:rsidP="00505065">
      <w:pPr>
        <w:ind w:left="1080"/>
        <w:jc w:val="both"/>
        <w:rPr>
          <w:rFonts w:ascii="Arial" w:hAnsi="Arial" w:cs="Arial"/>
        </w:rPr>
      </w:pPr>
    </w:p>
    <w:p w:rsidR="00505065" w:rsidRDefault="00505065" w:rsidP="00505065">
      <w:pPr>
        <w:ind w:left="1080"/>
        <w:jc w:val="center"/>
        <w:rPr>
          <w:rFonts w:ascii="Arial" w:hAnsi="Arial" w:cs="Arial"/>
          <w:b/>
        </w:rPr>
      </w:pPr>
      <w:r>
        <w:rPr>
          <w:rFonts w:ascii="Arial" w:hAnsi="Arial" w:cs="Arial"/>
          <w:b/>
        </w:rPr>
        <w:t>§ 12</w:t>
      </w:r>
    </w:p>
    <w:p w:rsidR="00505065" w:rsidRDefault="00505065" w:rsidP="00505065">
      <w:pPr>
        <w:ind w:left="1080"/>
        <w:jc w:val="center"/>
        <w:rPr>
          <w:rFonts w:ascii="Arial" w:hAnsi="Arial" w:cs="Arial"/>
          <w:b/>
        </w:rPr>
      </w:pPr>
      <w:r>
        <w:rPr>
          <w:rFonts w:ascii="Arial" w:hAnsi="Arial" w:cs="Arial"/>
          <w:b/>
        </w:rPr>
        <w:lastRenderedPageBreak/>
        <w:t>Oznamovacia povinnosť a platenie dane</w:t>
      </w:r>
    </w:p>
    <w:p w:rsidR="00505065" w:rsidRDefault="00505065" w:rsidP="00505065">
      <w:pPr>
        <w:ind w:left="1080"/>
        <w:jc w:val="both"/>
        <w:rPr>
          <w:rFonts w:ascii="Arial" w:hAnsi="Arial" w:cs="Arial"/>
        </w:rPr>
      </w:pPr>
    </w:p>
    <w:p w:rsidR="00505065" w:rsidRDefault="00505065" w:rsidP="00505065">
      <w:pPr>
        <w:ind w:left="1080"/>
        <w:jc w:val="both"/>
        <w:rPr>
          <w:rFonts w:ascii="Arial" w:hAnsi="Arial" w:cs="Arial"/>
        </w:rPr>
      </w:pPr>
      <w:r>
        <w:rPr>
          <w:rFonts w:ascii="Arial" w:hAnsi="Arial" w:cs="Arial"/>
        </w:rPr>
        <w:t>1/ Daňovník je povinný oznámiť vznik daňovej povinnosti správcovi dane do 30 dní odo dňa vzniku daňovej povinnosti</w:t>
      </w:r>
    </w:p>
    <w:p w:rsidR="00505065" w:rsidRDefault="00505065" w:rsidP="00505065">
      <w:pPr>
        <w:ind w:left="1080"/>
        <w:jc w:val="both"/>
        <w:rPr>
          <w:rFonts w:ascii="Arial" w:hAnsi="Arial" w:cs="Arial"/>
        </w:rPr>
      </w:pPr>
      <w:r>
        <w:rPr>
          <w:rFonts w:ascii="Arial" w:hAnsi="Arial" w:cs="Arial"/>
        </w:rPr>
        <w:t>2/ Obec vyrubí daň platobným výmerom. Vyrubená daň je splatná odo dňa nadobudnutia právoplatnosti platobného výmeru.</w:t>
      </w:r>
    </w:p>
    <w:p w:rsidR="00505065" w:rsidRDefault="00505065" w:rsidP="00505065">
      <w:pPr>
        <w:ind w:left="1080"/>
        <w:jc w:val="both"/>
        <w:rPr>
          <w:rFonts w:ascii="Arial" w:hAnsi="Arial" w:cs="Arial"/>
        </w:rPr>
      </w:pPr>
      <w:r>
        <w:rPr>
          <w:rFonts w:ascii="Arial" w:hAnsi="Arial" w:cs="Arial"/>
        </w:rPr>
        <w:t>3/ V ďalších zdaňovacích obdobiach je daň za zdaňovacie obdobie splatná bez vyrubenia do 31. januára tohto zdaňovacieho obdobia.</w:t>
      </w:r>
    </w:p>
    <w:p w:rsidR="00505065" w:rsidRDefault="00505065" w:rsidP="00505065">
      <w:pPr>
        <w:ind w:left="1080"/>
        <w:jc w:val="both"/>
        <w:rPr>
          <w:rFonts w:ascii="Arial" w:hAnsi="Arial" w:cs="Arial"/>
        </w:rPr>
      </w:pPr>
      <w:r>
        <w:rPr>
          <w:rFonts w:ascii="Arial" w:hAnsi="Arial" w:cs="Arial"/>
        </w:rPr>
        <w:t>4/ Ak daňová povinnosť zanikne v priebehu zdaňovacieho obdobia a daňovník oznámi túto skutočnosť správcovi dane do 30 dní odo dňa zániku daňovej povinnosti, správca dane vráti pomernú časť dane za zostávajúce mesiace zdaňovacieho obdobia, za ktoré bola daň zaplatená. Nárok na vrátenie pomernej časti dane zaniká,</w:t>
      </w:r>
      <w:r w:rsidR="0017054B">
        <w:rPr>
          <w:rFonts w:ascii="Arial" w:hAnsi="Arial" w:cs="Arial"/>
        </w:rPr>
        <w:t xml:space="preserve"> ak daňovník v uvedenej lehote zánik daňovej povinnosti neoznámi.</w:t>
      </w:r>
    </w:p>
    <w:p w:rsidR="00212CC0" w:rsidRDefault="00212CC0" w:rsidP="00505065">
      <w:pPr>
        <w:ind w:left="1080"/>
        <w:jc w:val="both"/>
        <w:rPr>
          <w:rFonts w:ascii="Arial" w:hAnsi="Arial" w:cs="Arial"/>
        </w:rPr>
      </w:pPr>
    </w:p>
    <w:p w:rsidR="00212CC0" w:rsidRDefault="00212CC0" w:rsidP="00212CC0">
      <w:pPr>
        <w:ind w:left="1080"/>
        <w:jc w:val="center"/>
        <w:rPr>
          <w:rFonts w:ascii="Arial" w:hAnsi="Arial" w:cs="Arial"/>
          <w:b/>
        </w:rPr>
      </w:pPr>
      <w:r>
        <w:rPr>
          <w:rFonts w:ascii="Arial" w:hAnsi="Arial" w:cs="Arial"/>
          <w:b/>
        </w:rPr>
        <w:t>Čl.3</w:t>
      </w:r>
    </w:p>
    <w:p w:rsidR="00212CC0" w:rsidRDefault="00212CC0" w:rsidP="00212CC0">
      <w:pPr>
        <w:ind w:left="1080"/>
        <w:jc w:val="center"/>
        <w:rPr>
          <w:rFonts w:ascii="Arial" w:hAnsi="Arial" w:cs="Arial"/>
          <w:b/>
        </w:rPr>
      </w:pPr>
      <w:r>
        <w:rPr>
          <w:rFonts w:ascii="Arial" w:hAnsi="Arial" w:cs="Arial"/>
          <w:b/>
        </w:rPr>
        <w:t>Daň za užívanie verejného priestranstva</w:t>
      </w:r>
    </w:p>
    <w:p w:rsidR="00212CC0" w:rsidRDefault="00212CC0" w:rsidP="00212CC0">
      <w:pPr>
        <w:ind w:left="1080"/>
        <w:jc w:val="center"/>
        <w:rPr>
          <w:rFonts w:ascii="Arial" w:hAnsi="Arial" w:cs="Arial"/>
          <w:b/>
        </w:rPr>
      </w:pPr>
      <w:r>
        <w:rPr>
          <w:rFonts w:ascii="Arial" w:hAnsi="Arial" w:cs="Arial"/>
          <w:b/>
        </w:rPr>
        <w:t>§ 13</w:t>
      </w:r>
    </w:p>
    <w:p w:rsidR="00212CC0" w:rsidRDefault="00212CC0" w:rsidP="00212CC0">
      <w:pPr>
        <w:ind w:left="1080"/>
        <w:jc w:val="center"/>
        <w:rPr>
          <w:rFonts w:ascii="Arial" w:hAnsi="Arial" w:cs="Arial"/>
          <w:b/>
        </w:rPr>
      </w:pPr>
      <w:r>
        <w:rPr>
          <w:rFonts w:ascii="Arial" w:hAnsi="Arial" w:cs="Arial"/>
          <w:b/>
        </w:rPr>
        <w:t>Predmet dane</w:t>
      </w:r>
    </w:p>
    <w:p w:rsidR="00212CC0" w:rsidRDefault="00212CC0" w:rsidP="00212CC0">
      <w:pPr>
        <w:ind w:left="1080"/>
        <w:jc w:val="both"/>
        <w:rPr>
          <w:rFonts w:ascii="Arial" w:hAnsi="Arial" w:cs="Arial"/>
        </w:rPr>
      </w:pPr>
    </w:p>
    <w:p w:rsidR="00212CC0" w:rsidRDefault="00212CC0" w:rsidP="00212CC0">
      <w:pPr>
        <w:ind w:left="1080"/>
        <w:jc w:val="both"/>
        <w:rPr>
          <w:rFonts w:ascii="Arial" w:hAnsi="Arial" w:cs="Arial"/>
        </w:rPr>
      </w:pPr>
      <w:r>
        <w:rPr>
          <w:rFonts w:ascii="Arial" w:hAnsi="Arial" w:cs="Arial"/>
        </w:rPr>
        <w:t>1/ Predmetom dane za užívanie verejného priestranstva je osobitné užívanie priestranstva a dočasné parkovanie motorového vozidla na vyhradenom priestore verejného priestranstva.</w:t>
      </w:r>
    </w:p>
    <w:p w:rsidR="00212CC0" w:rsidRDefault="00212CC0" w:rsidP="00212CC0">
      <w:pPr>
        <w:ind w:left="1080"/>
        <w:jc w:val="both"/>
        <w:rPr>
          <w:rFonts w:ascii="Arial" w:hAnsi="Arial" w:cs="Arial"/>
        </w:rPr>
      </w:pPr>
      <w:r>
        <w:rPr>
          <w:rFonts w:ascii="Arial" w:hAnsi="Arial" w:cs="Arial"/>
        </w:rPr>
        <w:t>2/ Verejným priestranstvom sú verejnosti prístupné pozemky vo vlastníctve obce.</w:t>
      </w:r>
    </w:p>
    <w:p w:rsidR="00212CC0" w:rsidRDefault="00212CC0" w:rsidP="00212CC0">
      <w:pPr>
        <w:ind w:left="1080"/>
        <w:jc w:val="both"/>
        <w:rPr>
          <w:rFonts w:ascii="Arial" w:hAnsi="Arial" w:cs="Arial"/>
        </w:rPr>
      </w:pPr>
      <w:r>
        <w:rPr>
          <w:rFonts w:ascii="Arial" w:hAnsi="Arial" w:cs="Arial"/>
        </w:rPr>
        <w:t>3/ Osobitným užívaním verejného priestranstva obce sa rozumie umiestnenie predajného zariadenia, zariadenie slúžiace na poskytnutie služieb, dočasné parkovanie motorového vozidla a autobusu, umiestnenie cirkusu, lunaparku a iných atrakcií, umiestnenie skládok.</w:t>
      </w:r>
    </w:p>
    <w:p w:rsidR="00212CC0" w:rsidRDefault="00212CC0" w:rsidP="00212CC0">
      <w:pPr>
        <w:ind w:left="1080"/>
        <w:jc w:val="both"/>
        <w:rPr>
          <w:rFonts w:ascii="Arial" w:hAnsi="Arial" w:cs="Arial"/>
        </w:rPr>
      </w:pPr>
    </w:p>
    <w:p w:rsidR="00212CC0" w:rsidRDefault="00212CC0" w:rsidP="00212CC0">
      <w:pPr>
        <w:ind w:left="1080"/>
        <w:jc w:val="center"/>
        <w:rPr>
          <w:rFonts w:ascii="Arial" w:hAnsi="Arial" w:cs="Arial"/>
          <w:b/>
        </w:rPr>
      </w:pPr>
      <w:r>
        <w:rPr>
          <w:rFonts w:ascii="Arial" w:hAnsi="Arial" w:cs="Arial"/>
          <w:b/>
        </w:rPr>
        <w:t>§ 14</w:t>
      </w:r>
    </w:p>
    <w:p w:rsidR="00212CC0" w:rsidRDefault="00212CC0" w:rsidP="00212CC0">
      <w:pPr>
        <w:ind w:left="1080"/>
        <w:jc w:val="center"/>
        <w:rPr>
          <w:rFonts w:ascii="Arial" w:hAnsi="Arial" w:cs="Arial"/>
          <w:b/>
        </w:rPr>
      </w:pPr>
      <w:r>
        <w:rPr>
          <w:rFonts w:ascii="Arial" w:hAnsi="Arial" w:cs="Arial"/>
          <w:b/>
        </w:rPr>
        <w:t>Daňovník</w:t>
      </w:r>
    </w:p>
    <w:p w:rsidR="00212CC0" w:rsidRDefault="00212CC0" w:rsidP="00212CC0">
      <w:pPr>
        <w:ind w:left="1080"/>
        <w:jc w:val="both"/>
        <w:rPr>
          <w:rFonts w:ascii="Arial" w:hAnsi="Arial" w:cs="Arial"/>
        </w:rPr>
      </w:pPr>
    </w:p>
    <w:p w:rsidR="00212CC0" w:rsidRDefault="00212CC0" w:rsidP="00212CC0">
      <w:pPr>
        <w:ind w:left="1080"/>
        <w:jc w:val="both"/>
        <w:rPr>
          <w:rFonts w:ascii="Arial" w:hAnsi="Arial" w:cs="Arial"/>
        </w:rPr>
      </w:pPr>
      <w:r>
        <w:rPr>
          <w:rFonts w:ascii="Arial" w:hAnsi="Arial" w:cs="Arial"/>
        </w:rPr>
        <w:t>Daňovníkom je fyzická alebo právnická osoba, ktorá verejné priestranstvá užíva.</w:t>
      </w:r>
    </w:p>
    <w:p w:rsidR="00212CC0" w:rsidRDefault="00212CC0" w:rsidP="00212CC0">
      <w:pPr>
        <w:ind w:left="1080"/>
        <w:jc w:val="both"/>
        <w:rPr>
          <w:rFonts w:ascii="Arial" w:hAnsi="Arial" w:cs="Arial"/>
        </w:rPr>
      </w:pPr>
    </w:p>
    <w:p w:rsidR="00212CC0" w:rsidRDefault="00212CC0" w:rsidP="00212CC0">
      <w:pPr>
        <w:ind w:left="1080"/>
        <w:jc w:val="center"/>
        <w:rPr>
          <w:rFonts w:ascii="Arial" w:hAnsi="Arial" w:cs="Arial"/>
          <w:b/>
        </w:rPr>
      </w:pPr>
      <w:r>
        <w:rPr>
          <w:rFonts w:ascii="Arial" w:hAnsi="Arial" w:cs="Arial"/>
          <w:b/>
        </w:rPr>
        <w:t>§ 15</w:t>
      </w:r>
    </w:p>
    <w:p w:rsidR="00212CC0" w:rsidRDefault="00212CC0" w:rsidP="00212CC0">
      <w:pPr>
        <w:ind w:left="1080"/>
        <w:jc w:val="center"/>
        <w:rPr>
          <w:rFonts w:ascii="Arial" w:hAnsi="Arial" w:cs="Arial"/>
          <w:b/>
        </w:rPr>
      </w:pPr>
      <w:r>
        <w:rPr>
          <w:rFonts w:ascii="Arial" w:hAnsi="Arial" w:cs="Arial"/>
          <w:b/>
        </w:rPr>
        <w:t>Základ dane</w:t>
      </w:r>
    </w:p>
    <w:p w:rsidR="00212CC0" w:rsidRDefault="00212CC0" w:rsidP="00212CC0">
      <w:pPr>
        <w:ind w:left="1080"/>
        <w:jc w:val="both"/>
        <w:rPr>
          <w:rFonts w:ascii="Arial" w:hAnsi="Arial" w:cs="Arial"/>
        </w:rPr>
      </w:pPr>
    </w:p>
    <w:p w:rsidR="00212CC0" w:rsidRDefault="00212CC0" w:rsidP="00212CC0">
      <w:pPr>
        <w:ind w:left="1080"/>
        <w:jc w:val="both"/>
        <w:rPr>
          <w:rFonts w:ascii="Arial" w:hAnsi="Arial" w:cs="Arial"/>
        </w:rPr>
      </w:pPr>
      <w:r>
        <w:rPr>
          <w:rFonts w:ascii="Arial" w:hAnsi="Arial" w:cs="Arial"/>
        </w:rPr>
        <w:t>Základom dane za užívanie verejného priestranstva je predajné miesto, parkovacie miesto alebo výmera užívaného verejného zariadenia v m2.</w:t>
      </w:r>
    </w:p>
    <w:p w:rsidR="00212CC0" w:rsidRDefault="00212CC0" w:rsidP="00212CC0">
      <w:pPr>
        <w:ind w:left="1080"/>
        <w:jc w:val="both"/>
        <w:rPr>
          <w:rFonts w:ascii="Arial" w:hAnsi="Arial" w:cs="Arial"/>
        </w:rPr>
      </w:pPr>
    </w:p>
    <w:p w:rsidR="00212CC0" w:rsidRDefault="00212CC0" w:rsidP="00212CC0">
      <w:pPr>
        <w:ind w:left="1080"/>
        <w:jc w:val="center"/>
        <w:rPr>
          <w:rFonts w:ascii="Arial" w:hAnsi="Arial" w:cs="Arial"/>
          <w:b/>
        </w:rPr>
      </w:pPr>
      <w:r>
        <w:rPr>
          <w:rFonts w:ascii="Arial" w:hAnsi="Arial" w:cs="Arial"/>
          <w:b/>
        </w:rPr>
        <w:t>§16</w:t>
      </w:r>
    </w:p>
    <w:p w:rsidR="00212CC0" w:rsidRDefault="00212CC0" w:rsidP="00212CC0">
      <w:pPr>
        <w:ind w:left="1080"/>
        <w:jc w:val="center"/>
        <w:rPr>
          <w:rFonts w:ascii="Arial" w:hAnsi="Arial" w:cs="Arial"/>
          <w:b/>
        </w:rPr>
      </w:pPr>
      <w:r>
        <w:rPr>
          <w:rFonts w:ascii="Arial" w:hAnsi="Arial" w:cs="Arial"/>
          <w:b/>
        </w:rPr>
        <w:t>Sadzba dane</w:t>
      </w:r>
    </w:p>
    <w:p w:rsidR="00212CC0" w:rsidRDefault="00212CC0" w:rsidP="00212CC0">
      <w:pPr>
        <w:ind w:left="1080"/>
        <w:jc w:val="both"/>
        <w:rPr>
          <w:rFonts w:ascii="Arial" w:hAnsi="Arial" w:cs="Arial"/>
        </w:rPr>
      </w:pPr>
    </w:p>
    <w:p w:rsidR="00212CC0" w:rsidRDefault="00212CC0" w:rsidP="00212CC0">
      <w:pPr>
        <w:ind w:left="1080"/>
        <w:jc w:val="both"/>
        <w:rPr>
          <w:rFonts w:ascii="Arial" w:hAnsi="Arial" w:cs="Arial"/>
        </w:rPr>
      </w:pPr>
      <w:r>
        <w:rPr>
          <w:rFonts w:ascii="Arial" w:hAnsi="Arial" w:cs="Arial"/>
        </w:rPr>
        <w:t>Sadzba dane je za:</w:t>
      </w:r>
    </w:p>
    <w:p w:rsidR="00212CC0" w:rsidRDefault="00212CC0" w:rsidP="00212CC0">
      <w:pPr>
        <w:ind w:left="1080"/>
        <w:jc w:val="both"/>
        <w:rPr>
          <w:rFonts w:ascii="Arial" w:hAnsi="Arial" w:cs="Arial"/>
        </w:rPr>
      </w:pPr>
      <w:r>
        <w:rPr>
          <w:rFonts w:ascii="Arial" w:hAnsi="Arial" w:cs="Arial"/>
        </w:rPr>
        <w:t xml:space="preserve">a/ predaj na verejnom priestranstve </w:t>
      </w:r>
      <w:r w:rsidR="00BA1C6E">
        <w:rPr>
          <w:rFonts w:ascii="Arial" w:hAnsi="Arial" w:cs="Arial"/>
          <w:b/>
        </w:rPr>
        <w:t xml:space="preserve">1€ </w:t>
      </w:r>
      <w:r>
        <w:rPr>
          <w:rFonts w:ascii="Arial" w:hAnsi="Arial" w:cs="Arial"/>
        </w:rPr>
        <w:t>za deň a jedno miesto</w:t>
      </w:r>
    </w:p>
    <w:p w:rsidR="007C7E10" w:rsidRDefault="007C7E10" w:rsidP="00212CC0">
      <w:pPr>
        <w:ind w:left="1080"/>
        <w:jc w:val="both"/>
        <w:rPr>
          <w:rFonts w:ascii="Arial" w:hAnsi="Arial" w:cs="Arial"/>
        </w:rPr>
      </w:pPr>
      <w:r>
        <w:rPr>
          <w:rFonts w:ascii="Arial" w:hAnsi="Arial" w:cs="Arial"/>
        </w:rPr>
        <w:t xml:space="preserve">b/ </w:t>
      </w:r>
      <w:r w:rsidR="00BA1C6E" w:rsidRPr="00BA1C6E">
        <w:rPr>
          <w:rFonts w:ascii="Arial" w:hAnsi="Arial" w:cs="Arial"/>
          <w:b/>
        </w:rPr>
        <w:t>1,66</w:t>
      </w:r>
      <w:r w:rsidR="00BA1C6E">
        <w:rPr>
          <w:rFonts w:ascii="Arial" w:hAnsi="Arial" w:cs="Arial"/>
          <w:b/>
        </w:rPr>
        <w:t xml:space="preserve">€ </w:t>
      </w:r>
      <w:r w:rsidR="00BA1C6E">
        <w:rPr>
          <w:rFonts w:ascii="Arial" w:hAnsi="Arial" w:cs="Arial"/>
        </w:rPr>
        <w:t xml:space="preserve">na </w:t>
      </w:r>
      <w:r>
        <w:rPr>
          <w:rFonts w:ascii="Arial" w:hAnsi="Arial" w:cs="Arial"/>
        </w:rPr>
        <w:t>deň za každý aj začatý m2 priestranstva užívaného na účely umiestnenia cirkusu lunaparku a iných atrakcií.</w:t>
      </w:r>
    </w:p>
    <w:p w:rsidR="007C7E10" w:rsidRDefault="007C7E10" w:rsidP="00212CC0">
      <w:pPr>
        <w:ind w:left="1080"/>
        <w:jc w:val="both"/>
        <w:rPr>
          <w:rFonts w:ascii="Arial" w:hAnsi="Arial" w:cs="Arial"/>
        </w:rPr>
      </w:pPr>
      <w:r>
        <w:rPr>
          <w:rFonts w:ascii="Arial" w:hAnsi="Arial" w:cs="Arial"/>
        </w:rPr>
        <w:lastRenderedPageBreak/>
        <w:t>c/ pozemky, ktoré občania využívajú na uloženie skládok ú drevo, stavebný materiál</w:t>
      </w:r>
      <w:r w:rsidRPr="00BA1C6E">
        <w:rPr>
          <w:rFonts w:ascii="Arial" w:hAnsi="Arial" w:cs="Arial"/>
          <w:b/>
        </w:rPr>
        <w:t xml:space="preserve">/ </w:t>
      </w:r>
      <w:r w:rsidR="00BA1C6E" w:rsidRPr="00BA1C6E">
        <w:rPr>
          <w:rFonts w:ascii="Arial" w:hAnsi="Arial" w:cs="Arial"/>
          <w:b/>
        </w:rPr>
        <w:t>0,03€</w:t>
      </w:r>
      <w:r>
        <w:rPr>
          <w:rFonts w:ascii="Arial" w:hAnsi="Arial" w:cs="Arial"/>
        </w:rPr>
        <w:t xml:space="preserve"> za m2 za každý začatí deň.</w:t>
      </w:r>
    </w:p>
    <w:p w:rsidR="007C7E10" w:rsidRDefault="007C7E10" w:rsidP="00212CC0">
      <w:pPr>
        <w:ind w:left="1080"/>
        <w:jc w:val="both"/>
        <w:rPr>
          <w:rFonts w:ascii="Arial" w:hAnsi="Arial" w:cs="Arial"/>
        </w:rPr>
      </w:pPr>
    </w:p>
    <w:p w:rsidR="007C7E10" w:rsidRDefault="007C7E10" w:rsidP="007C7E10">
      <w:pPr>
        <w:ind w:left="1080"/>
        <w:jc w:val="center"/>
        <w:rPr>
          <w:rFonts w:ascii="Arial" w:hAnsi="Arial" w:cs="Arial"/>
          <w:b/>
        </w:rPr>
      </w:pPr>
      <w:r>
        <w:rPr>
          <w:rFonts w:ascii="Arial" w:hAnsi="Arial" w:cs="Arial"/>
          <w:b/>
        </w:rPr>
        <w:t>§17</w:t>
      </w:r>
    </w:p>
    <w:p w:rsidR="007C7E10" w:rsidRDefault="007C7E10" w:rsidP="007C7E10">
      <w:pPr>
        <w:ind w:left="1080"/>
        <w:jc w:val="center"/>
        <w:rPr>
          <w:rFonts w:ascii="Arial" w:hAnsi="Arial" w:cs="Arial"/>
          <w:b/>
        </w:rPr>
      </w:pPr>
      <w:r>
        <w:rPr>
          <w:rFonts w:ascii="Arial" w:hAnsi="Arial" w:cs="Arial"/>
          <w:b/>
        </w:rPr>
        <w:t>Vznik a zánik daňovej povinnosti</w:t>
      </w:r>
    </w:p>
    <w:p w:rsidR="007C7E10" w:rsidRDefault="007C7E10" w:rsidP="007C7E10">
      <w:pPr>
        <w:ind w:left="1080"/>
        <w:jc w:val="both"/>
        <w:rPr>
          <w:rFonts w:ascii="Arial" w:hAnsi="Arial" w:cs="Arial"/>
        </w:rPr>
      </w:pPr>
    </w:p>
    <w:p w:rsidR="007C7E10" w:rsidRDefault="007C7E10" w:rsidP="007C7E10">
      <w:pPr>
        <w:ind w:left="1080"/>
        <w:jc w:val="both"/>
        <w:rPr>
          <w:rFonts w:ascii="Arial" w:hAnsi="Arial" w:cs="Arial"/>
        </w:rPr>
      </w:pPr>
      <w:r>
        <w:rPr>
          <w:rFonts w:ascii="Arial" w:hAnsi="Arial" w:cs="Arial"/>
        </w:rPr>
        <w:t>Daňová povinnosť vzniká dňom začatia osobitného užívania verejného priestranstva a zaniká dňom skončenia osobitného užívania verejného priestranstva.</w:t>
      </w:r>
    </w:p>
    <w:p w:rsidR="007C7E10" w:rsidRDefault="007C7E10" w:rsidP="007C7E10">
      <w:pPr>
        <w:ind w:left="1080"/>
        <w:jc w:val="both"/>
        <w:rPr>
          <w:rFonts w:ascii="Arial" w:hAnsi="Arial" w:cs="Arial"/>
        </w:rPr>
      </w:pPr>
    </w:p>
    <w:p w:rsidR="007C7E10" w:rsidRDefault="007C7E10" w:rsidP="007C7E10">
      <w:pPr>
        <w:ind w:left="1080"/>
        <w:jc w:val="center"/>
        <w:rPr>
          <w:rFonts w:ascii="Arial" w:hAnsi="Arial" w:cs="Arial"/>
          <w:b/>
        </w:rPr>
      </w:pPr>
      <w:r>
        <w:rPr>
          <w:rFonts w:ascii="Arial" w:hAnsi="Arial" w:cs="Arial"/>
          <w:b/>
        </w:rPr>
        <w:t>§ 18</w:t>
      </w:r>
    </w:p>
    <w:p w:rsidR="007C7E10" w:rsidRDefault="007C7E10" w:rsidP="007C7E10">
      <w:pPr>
        <w:ind w:left="1080"/>
        <w:jc w:val="center"/>
        <w:rPr>
          <w:rFonts w:ascii="Arial" w:hAnsi="Arial" w:cs="Arial"/>
          <w:b/>
        </w:rPr>
      </w:pPr>
      <w:r>
        <w:rPr>
          <w:rFonts w:ascii="Arial" w:hAnsi="Arial" w:cs="Arial"/>
          <w:b/>
        </w:rPr>
        <w:t>Oznamovacia povinnosť a platenie dane</w:t>
      </w:r>
    </w:p>
    <w:p w:rsidR="000574E9" w:rsidRDefault="000574E9" w:rsidP="007C7E10">
      <w:pPr>
        <w:ind w:left="1080"/>
        <w:jc w:val="center"/>
        <w:rPr>
          <w:rFonts w:ascii="Arial" w:hAnsi="Arial" w:cs="Arial"/>
          <w:b/>
        </w:rPr>
      </w:pPr>
    </w:p>
    <w:p w:rsidR="000574E9" w:rsidRDefault="000574E9" w:rsidP="007C7E10">
      <w:pPr>
        <w:ind w:left="1080"/>
        <w:jc w:val="center"/>
        <w:rPr>
          <w:rFonts w:ascii="Arial" w:hAnsi="Arial" w:cs="Arial"/>
          <w:b/>
        </w:rPr>
      </w:pPr>
    </w:p>
    <w:p w:rsidR="007C7E10" w:rsidRDefault="007C7E10" w:rsidP="007C7E10">
      <w:pPr>
        <w:ind w:left="1080"/>
        <w:jc w:val="both"/>
        <w:rPr>
          <w:rFonts w:ascii="Arial" w:hAnsi="Arial" w:cs="Arial"/>
        </w:rPr>
      </w:pPr>
    </w:p>
    <w:p w:rsidR="007C7E10" w:rsidRDefault="007C7E10" w:rsidP="007C7E10">
      <w:pPr>
        <w:ind w:left="1080"/>
        <w:jc w:val="both"/>
        <w:rPr>
          <w:rFonts w:ascii="Arial" w:hAnsi="Arial" w:cs="Arial"/>
        </w:rPr>
      </w:pPr>
      <w:r>
        <w:rPr>
          <w:rFonts w:ascii="Arial" w:hAnsi="Arial" w:cs="Arial"/>
        </w:rPr>
        <w:t>1/ Daňovník je povinný oznámiť svoj zámer osobitného užívania verejného priestranstva správcovi dane najneskôr v deň vzniku daňovej povinnosti.</w:t>
      </w:r>
    </w:p>
    <w:p w:rsidR="007C7E10" w:rsidRDefault="007C7E10" w:rsidP="007C7E10">
      <w:pPr>
        <w:ind w:left="1080"/>
        <w:jc w:val="both"/>
        <w:rPr>
          <w:rFonts w:ascii="Arial" w:hAnsi="Arial" w:cs="Arial"/>
        </w:rPr>
      </w:pPr>
      <w:r>
        <w:rPr>
          <w:rFonts w:ascii="Arial" w:hAnsi="Arial" w:cs="Arial"/>
        </w:rPr>
        <w:t>2/ Obec vyrubí daň platobným výmerom. Vyrubená daň je splatná do 15 dní odo dňa nadobudnutia právoplatnosti platobného výmeru.</w:t>
      </w:r>
    </w:p>
    <w:p w:rsidR="007C7E10" w:rsidRDefault="007C7E10" w:rsidP="007C7E10">
      <w:pPr>
        <w:ind w:left="1080"/>
        <w:jc w:val="both"/>
        <w:rPr>
          <w:rFonts w:ascii="Arial" w:hAnsi="Arial" w:cs="Arial"/>
        </w:rPr>
      </w:pPr>
      <w:r>
        <w:rPr>
          <w:rFonts w:ascii="Arial" w:hAnsi="Arial" w:cs="Arial"/>
        </w:rPr>
        <w:t>3/ Ak daňová povinnosť zanikne a daňovník oznámi túto skutočnosť správcovi dane do 30 dní odo dňa zániku daňovej povinnosti, správca dane vráti pomernú časť dane za zostávajúce dni, za ktoré bola daň zaplatená. Nárok na vrátenie pomernej časti dane zaniká, ak daňovník v uvedenej lehote zánik daňovej povinnosti neoznámi.</w:t>
      </w:r>
    </w:p>
    <w:p w:rsidR="003631CD" w:rsidRDefault="003631CD" w:rsidP="007C7E10">
      <w:pPr>
        <w:ind w:left="1080"/>
        <w:jc w:val="both"/>
        <w:rPr>
          <w:rFonts w:ascii="Arial" w:hAnsi="Arial" w:cs="Arial"/>
        </w:rPr>
      </w:pPr>
    </w:p>
    <w:p w:rsidR="003631CD" w:rsidRDefault="003631CD" w:rsidP="003631CD">
      <w:pPr>
        <w:ind w:left="1080"/>
        <w:jc w:val="center"/>
        <w:rPr>
          <w:rFonts w:ascii="Arial" w:hAnsi="Arial" w:cs="Arial"/>
          <w:b/>
        </w:rPr>
      </w:pPr>
      <w:r>
        <w:rPr>
          <w:rFonts w:ascii="Arial" w:hAnsi="Arial" w:cs="Arial"/>
          <w:b/>
        </w:rPr>
        <w:t>Čl.4</w:t>
      </w:r>
    </w:p>
    <w:p w:rsidR="003631CD" w:rsidRDefault="003631CD" w:rsidP="003631CD">
      <w:pPr>
        <w:ind w:left="1080"/>
        <w:jc w:val="center"/>
        <w:rPr>
          <w:rFonts w:ascii="Arial" w:hAnsi="Arial" w:cs="Arial"/>
          <w:b/>
        </w:rPr>
      </w:pPr>
      <w:r>
        <w:rPr>
          <w:rFonts w:ascii="Arial" w:hAnsi="Arial" w:cs="Arial"/>
          <w:b/>
        </w:rPr>
        <w:t>Daň za ubytovanie</w:t>
      </w:r>
    </w:p>
    <w:p w:rsidR="003631CD" w:rsidRDefault="003631CD" w:rsidP="003631CD">
      <w:pPr>
        <w:ind w:left="1080"/>
        <w:jc w:val="center"/>
        <w:rPr>
          <w:rFonts w:ascii="Arial" w:hAnsi="Arial" w:cs="Arial"/>
          <w:b/>
        </w:rPr>
      </w:pPr>
      <w:r>
        <w:rPr>
          <w:rFonts w:ascii="Arial" w:hAnsi="Arial" w:cs="Arial"/>
          <w:b/>
        </w:rPr>
        <w:t>§ 19</w:t>
      </w:r>
    </w:p>
    <w:p w:rsidR="003631CD" w:rsidRDefault="003631CD" w:rsidP="003631CD">
      <w:pPr>
        <w:ind w:left="1080"/>
        <w:jc w:val="center"/>
        <w:rPr>
          <w:rFonts w:ascii="Arial" w:hAnsi="Arial" w:cs="Arial"/>
          <w:b/>
        </w:rPr>
      </w:pPr>
      <w:r>
        <w:rPr>
          <w:rFonts w:ascii="Arial" w:hAnsi="Arial" w:cs="Arial"/>
          <w:b/>
        </w:rPr>
        <w:t>Predmet dane</w:t>
      </w:r>
    </w:p>
    <w:p w:rsidR="003631CD" w:rsidRDefault="003631CD" w:rsidP="003631CD">
      <w:pPr>
        <w:ind w:left="1080"/>
        <w:jc w:val="both"/>
        <w:rPr>
          <w:rFonts w:ascii="Arial" w:hAnsi="Arial" w:cs="Arial"/>
        </w:rPr>
      </w:pPr>
    </w:p>
    <w:p w:rsidR="003631CD" w:rsidRDefault="003631CD" w:rsidP="003631CD">
      <w:pPr>
        <w:ind w:left="1080"/>
        <w:jc w:val="both"/>
        <w:rPr>
          <w:rFonts w:ascii="Arial" w:hAnsi="Arial" w:cs="Arial"/>
        </w:rPr>
      </w:pPr>
      <w:r>
        <w:rPr>
          <w:rFonts w:ascii="Arial" w:hAnsi="Arial" w:cs="Arial"/>
        </w:rPr>
        <w:t>Predmetom dane za ubytovanie je odplatné prechodné ubytovanie  fyzickej osoby v ubytovacom zariadení /ďalej len „zariadenie“/.</w:t>
      </w:r>
    </w:p>
    <w:p w:rsidR="003631CD" w:rsidRDefault="003631CD" w:rsidP="003631CD">
      <w:pPr>
        <w:ind w:left="1080"/>
        <w:jc w:val="both"/>
        <w:rPr>
          <w:rFonts w:ascii="Arial" w:hAnsi="Arial" w:cs="Arial"/>
        </w:rPr>
      </w:pPr>
    </w:p>
    <w:p w:rsidR="003631CD" w:rsidRPr="003631CD" w:rsidRDefault="003631CD" w:rsidP="003631CD">
      <w:pPr>
        <w:ind w:left="1080"/>
        <w:jc w:val="center"/>
        <w:rPr>
          <w:rFonts w:ascii="Arial" w:hAnsi="Arial" w:cs="Arial"/>
          <w:b/>
        </w:rPr>
      </w:pPr>
      <w:r>
        <w:rPr>
          <w:rFonts w:ascii="Arial" w:hAnsi="Arial" w:cs="Arial"/>
          <w:b/>
        </w:rPr>
        <w:t>§ 20</w:t>
      </w:r>
    </w:p>
    <w:p w:rsidR="00505065" w:rsidRDefault="003631CD" w:rsidP="003631CD">
      <w:pPr>
        <w:ind w:left="1080"/>
        <w:jc w:val="center"/>
        <w:rPr>
          <w:rFonts w:ascii="Arial" w:hAnsi="Arial" w:cs="Arial"/>
          <w:b/>
        </w:rPr>
      </w:pPr>
      <w:r w:rsidRPr="003631CD">
        <w:rPr>
          <w:rFonts w:ascii="Arial" w:hAnsi="Arial" w:cs="Arial"/>
          <w:b/>
        </w:rPr>
        <w:t>Daňovník</w:t>
      </w:r>
    </w:p>
    <w:p w:rsidR="003631CD" w:rsidRDefault="003631CD" w:rsidP="003631CD">
      <w:pPr>
        <w:ind w:left="1080"/>
        <w:jc w:val="center"/>
        <w:rPr>
          <w:rFonts w:ascii="Arial" w:hAnsi="Arial" w:cs="Arial"/>
          <w:b/>
        </w:rPr>
      </w:pPr>
    </w:p>
    <w:p w:rsidR="003631CD" w:rsidRDefault="003631CD" w:rsidP="003631CD">
      <w:pPr>
        <w:ind w:left="1080"/>
        <w:jc w:val="both"/>
        <w:rPr>
          <w:rFonts w:ascii="Arial" w:hAnsi="Arial" w:cs="Arial"/>
        </w:rPr>
      </w:pPr>
      <w:r>
        <w:rPr>
          <w:rFonts w:ascii="Arial" w:hAnsi="Arial" w:cs="Arial"/>
        </w:rPr>
        <w:t>Daňovníkom je fyzická osoba, ktorá sa v zariadení odplatne prechodne ubytuje.</w:t>
      </w:r>
    </w:p>
    <w:p w:rsidR="003631CD" w:rsidRDefault="003631CD" w:rsidP="003631CD">
      <w:pPr>
        <w:ind w:left="1080"/>
        <w:jc w:val="both"/>
        <w:rPr>
          <w:rFonts w:ascii="Arial" w:hAnsi="Arial" w:cs="Arial"/>
        </w:rPr>
      </w:pPr>
    </w:p>
    <w:p w:rsidR="003631CD" w:rsidRDefault="003631CD" w:rsidP="003631CD">
      <w:pPr>
        <w:ind w:left="1080"/>
        <w:jc w:val="center"/>
        <w:rPr>
          <w:rFonts w:ascii="Arial" w:hAnsi="Arial" w:cs="Arial"/>
          <w:b/>
        </w:rPr>
      </w:pPr>
      <w:r>
        <w:rPr>
          <w:rFonts w:ascii="Arial" w:hAnsi="Arial" w:cs="Arial"/>
          <w:b/>
        </w:rPr>
        <w:t>§ 21</w:t>
      </w:r>
    </w:p>
    <w:p w:rsidR="003631CD" w:rsidRDefault="003631CD" w:rsidP="003631CD">
      <w:pPr>
        <w:ind w:left="1080"/>
        <w:jc w:val="center"/>
        <w:rPr>
          <w:rFonts w:ascii="Arial" w:hAnsi="Arial" w:cs="Arial"/>
          <w:b/>
        </w:rPr>
      </w:pPr>
      <w:r>
        <w:rPr>
          <w:rFonts w:ascii="Arial" w:hAnsi="Arial" w:cs="Arial"/>
          <w:b/>
        </w:rPr>
        <w:t>Základ dane</w:t>
      </w:r>
    </w:p>
    <w:p w:rsidR="003631CD" w:rsidRPr="003631CD" w:rsidRDefault="003631CD" w:rsidP="003631CD">
      <w:pPr>
        <w:ind w:left="1080"/>
        <w:jc w:val="both"/>
        <w:rPr>
          <w:rFonts w:ascii="Arial" w:hAnsi="Arial" w:cs="Arial"/>
        </w:rPr>
      </w:pPr>
    </w:p>
    <w:p w:rsidR="00267F55" w:rsidRDefault="003631CD" w:rsidP="00267F55">
      <w:pPr>
        <w:ind w:left="1080"/>
        <w:jc w:val="both"/>
        <w:rPr>
          <w:rFonts w:ascii="Arial" w:hAnsi="Arial" w:cs="Arial"/>
        </w:rPr>
      </w:pPr>
      <w:r>
        <w:rPr>
          <w:rFonts w:ascii="Arial" w:hAnsi="Arial" w:cs="Arial"/>
        </w:rPr>
        <w:t>Základom dane je počet prenocovaní.</w:t>
      </w:r>
    </w:p>
    <w:p w:rsidR="003631CD" w:rsidRDefault="003631CD" w:rsidP="00267F55">
      <w:pPr>
        <w:ind w:left="1080"/>
        <w:jc w:val="both"/>
        <w:rPr>
          <w:rFonts w:ascii="Arial" w:hAnsi="Arial" w:cs="Arial"/>
        </w:rPr>
      </w:pPr>
    </w:p>
    <w:p w:rsidR="003631CD" w:rsidRDefault="003631CD" w:rsidP="003631CD">
      <w:pPr>
        <w:ind w:left="1080"/>
        <w:jc w:val="center"/>
        <w:rPr>
          <w:rFonts w:ascii="Arial" w:hAnsi="Arial" w:cs="Arial"/>
          <w:b/>
        </w:rPr>
      </w:pPr>
      <w:r>
        <w:rPr>
          <w:rFonts w:ascii="Arial" w:hAnsi="Arial" w:cs="Arial"/>
          <w:b/>
        </w:rPr>
        <w:t>§ 22</w:t>
      </w:r>
    </w:p>
    <w:p w:rsidR="003631CD" w:rsidRDefault="003631CD" w:rsidP="003631CD">
      <w:pPr>
        <w:ind w:left="1080"/>
        <w:jc w:val="center"/>
        <w:rPr>
          <w:rFonts w:ascii="Arial" w:hAnsi="Arial" w:cs="Arial"/>
          <w:b/>
        </w:rPr>
      </w:pPr>
      <w:r>
        <w:rPr>
          <w:rFonts w:ascii="Arial" w:hAnsi="Arial" w:cs="Arial"/>
          <w:b/>
        </w:rPr>
        <w:t>Sadzba dane</w:t>
      </w:r>
    </w:p>
    <w:p w:rsidR="003631CD" w:rsidRDefault="003631CD" w:rsidP="003631CD">
      <w:pPr>
        <w:ind w:left="1080"/>
        <w:jc w:val="both"/>
        <w:rPr>
          <w:rFonts w:ascii="Arial" w:hAnsi="Arial" w:cs="Arial"/>
        </w:rPr>
      </w:pPr>
    </w:p>
    <w:p w:rsidR="003631CD" w:rsidRDefault="003631CD" w:rsidP="003631CD">
      <w:pPr>
        <w:ind w:left="1080"/>
        <w:jc w:val="both"/>
        <w:rPr>
          <w:rFonts w:ascii="Arial" w:hAnsi="Arial" w:cs="Arial"/>
        </w:rPr>
      </w:pPr>
      <w:r>
        <w:rPr>
          <w:rFonts w:ascii="Arial" w:hAnsi="Arial" w:cs="Arial"/>
        </w:rPr>
        <w:t xml:space="preserve">Sadzba dane je </w:t>
      </w:r>
      <w:r w:rsidR="00BA1C6E">
        <w:rPr>
          <w:rFonts w:ascii="Arial" w:hAnsi="Arial" w:cs="Arial"/>
          <w:b/>
        </w:rPr>
        <w:t>0,66€</w:t>
      </w:r>
      <w:r>
        <w:rPr>
          <w:rFonts w:ascii="Arial" w:hAnsi="Arial" w:cs="Arial"/>
        </w:rPr>
        <w:t xml:space="preserve"> na osobu za jedno prenocovanie.</w:t>
      </w:r>
    </w:p>
    <w:p w:rsidR="003631CD" w:rsidRDefault="003631CD" w:rsidP="003631CD">
      <w:pPr>
        <w:ind w:left="1080"/>
        <w:jc w:val="both"/>
        <w:rPr>
          <w:rFonts w:ascii="Arial" w:hAnsi="Arial" w:cs="Arial"/>
        </w:rPr>
      </w:pPr>
    </w:p>
    <w:p w:rsidR="003631CD" w:rsidRDefault="003631CD" w:rsidP="003631CD">
      <w:pPr>
        <w:ind w:left="1080"/>
        <w:jc w:val="center"/>
        <w:rPr>
          <w:rFonts w:ascii="Arial" w:hAnsi="Arial" w:cs="Arial"/>
          <w:b/>
        </w:rPr>
      </w:pPr>
      <w:r>
        <w:rPr>
          <w:rFonts w:ascii="Arial" w:hAnsi="Arial" w:cs="Arial"/>
          <w:b/>
        </w:rPr>
        <w:t>§ 23</w:t>
      </w:r>
    </w:p>
    <w:p w:rsidR="003631CD" w:rsidRDefault="003631CD" w:rsidP="003631CD">
      <w:pPr>
        <w:ind w:left="1080"/>
        <w:jc w:val="center"/>
        <w:rPr>
          <w:rFonts w:ascii="Arial" w:hAnsi="Arial" w:cs="Arial"/>
          <w:b/>
        </w:rPr>
      </w:pPr>
      <w:r>
        <w:rPr>
          <w:rFonts w:ascii="Arial" w:hAnsi="Arial" w:cs="Arial"/>
          <w:b/>
        </w:rPr>
        <w:lastRenderedPageBreak/>
        <w:t>Vyberanie dane</w:t>
      </w:r>
    </w:p>
    <w:p w:rsidR="003631CD" w:rsidRDefault="003631CD" w:rsidP="003631CD">
      <w:pPr>
        <w:ind w:left="1080"/>
        <w:jc w:val="both"/>
        <w:rPr>
          <w:rFonts w:ascii="Arial" w:hAnsi="Arial" w:cs="Arial"/>
        </w:rPr>
      </w:pPr>
    </w:p>
    <w:p w:rsidR="003631CD" w:rsidRDefault="003631CD" w:rsidP="003631CD">
      <w:pPr>
        <w:ind w:left="1080"/>
        <w:jc w:val="both"/>
        <w:rPr>
          <w:rFonts w:ascii="Arial" w:hAnsi="Arial" w:cs="Arial"/>
        </w:rPr>
      </w:pPr>
      <w:r>
        <w:rPr>
          <w:rFonts w:ascii="Arial" w:hAnsi="Arial" w:cs="Arial"/>
        </w:rPr>
        <w:t>Platiteľom dane je prevádzkovateľ zariadenia, ktorý odplatné prechodné ubytovanie poskytuje. Platiteľ dane je povinný štvrťročne najneskôr do 30 dní po uplynutí štvrťroku na účely kontroly predkladať na obecný úrad evidenciu o počte poskytnutých prenocovaní a daň v tejto lehote uhradiť na účet obce alebo v hotovosti do pokladne obecného úradu.</w:t>
      </w:r>
    </w:p>
    <w:p w:rsidR="003631CD" w:rsidRDefault="003631CD" w:rsidP="003631CD">
      <w:pPr>
        <w:ind w:left="1080"/>
        <w:jc w:val="both"/>
        <w:rPr>
          <w:rFonts w:ascii="Arial" w:hAnsi="Arial" w:cs="Arial"/>
        </w:rPr>
      </w:pPr>
      <w:r>
        <w:rPr>
          <w:rFonts w:ascii="Arial" w:hAnsi="Arial" w:cs="Arial"/>
        </w:rPr>
        <w:t>Za preukázateľnú evidenciu sa považuje kniha návštev.</w:t>
      </w:r>
    </w:p>
    <w:p w:rsidR="000574E9" w:rsidRDefault="000574E9" w:rsidP="003631CD">
      <w:pPr>
        <w:ind w:left="1080"/>
        <w:jc w:val="both"/>
        <w:rPr>
          <w:rFonts w:ascii="Arial" w:hAnsi="Arial" w:cs="Arial"/>
        </w:rPr>
      </w:pPr>
    </w:p>
    <w:p w:rsidR="000574E9" w:rsidRDefault="000574E9" w:rsidP="003631CD">
      <w:pPr>
        <w:ind w:left="1080"/>
        <w:jc w:val="both"/>
        <w:rPr>
          <w:rFonts w:ascii="Arial" w:hAnsi="Arial" w:cs="Arial"/>
        </w:rPr>
      </w:pPr>
    </w:p>
    <w:p w:rsidR="000574E9" w:rsidRDefault="000574E9" w:rsidP="003631CD">
      <w:pPr>
        <w:ind w:left="1080"/>
        <w:jc w:val="both"/>
        <w:rPr>
          <w:rFonts w:ascii="Arial" w:hAnsi="Arial" w:cs="Arial"/>
        </w:rPr>
      </w:pPr>
    </w:p>
    <w:p w:rsidR="000B62C1" w:rsidRDefault="000B62C1" w:rsidP="000B62C1">
      <w:pPr>
        <w:ind w:left="1080"/>
        <w:jc w:val="center"/>
        <w:rPr>
          <w:rFonts w:ascii="Arial" w:hAnsi="Arial" w:cs="Arial"/>
          <w:b/>
        </w:rPr>
      </w:pPr>
    </w:p>
    <w:p w:rsidR="000B62C1" w:rsidRDefault="000B62C1" w:rsidP="000B62C1">
      <w:pPr>
        <w:ind w:left="1080"/>
        <w:jc w:val="center"/>
        <w:rPr>
          <w:rFonts w:ascii="Arial" w:hAnsi="Arial" w:cs="Arial"/>
          <w:b/>
        </w:rPr>
      </w:pPr>
    </w:p>
    <w:p w:rsidR="000B62C1" w:rsidRDefault="000B62C1" w:rsidP="000B62C1">
      <w:pPr>
        <w:ind w:left="1080"/>
        <w:jc w:val="center"/>
        <w:rPr>
          <w:rFonts w:ascii="Arial" w:hAnsi="Arial" w:cs="Arial"/>
          <w:b/>
        </w:rPr>
      </w:pPr>
      <w:r w:rsidRPr="000B62C1">
        <w:rPr>
          <w:rFonts w:ascii="Arial" w:hAnsi="Arial" w:cs="Arial"/>
          <w:b/>
        </w:rPr>
        <w:t>Čl.5</w:t>
      </w:r>
    </w:p>
    <w:p w:rsidR="000B62C1" w:rsidRDefault="000B62C1" w:rsidP="000B62C1">
      <w:pPr>
        <w:ind w:left="1080"/>
        <w:jc w:val="center"/>
        <w:rPr>
          <w:rFonts w:ascii="Arial" w:hAnsi="Arial" w:cs="Arial"/>
          <w:b/>
        </w:rPr>
      </w:pPr>
      <w:r>
        <w:rPr>
          <w:rFonts w:ascii="Arial" w:hAnsi="Arial" w:cs="Arial"/>
          <w:b/>
        </w:rPr>
        <w:t>Daň za predajné automaty</w:t>
      </w:r>
    </w:p>
    <w:p w:rsidR="000B62C1" w:rsidRDefault="00B949F8" w:rsidP="000B62C1">
      <w:pPr>
        <w:ind w:left="1080"/>
        <w:jc w:val="center"/>
        <w:rPr>
          <w:rFonts w:ascii="Arial" w:hAnsi="Arial" w:cs="Arial"/>
          <w:b/>
        </w:rPr>
      </w:pPr>
      <w:r>
        <w:rPr>
          <w:rFonts w:ascii="Arial" w:hAnsi="Arial" w:cs="Arial"/>
          <w:b/>
        </w:rPr>
        <w:t>§24</w:t>
      </w:r>
    </w:p>
    <w:p w:rsidR="00B949F8" w:rsidRDefault="00B949F8" w:rsidP="000B62C1">
      <w:pPr>
        <w:ind w:left="1080"/>
        <w:jc w:val="center"/>
        <w:rPr>
          <w:rFonts w:ascii="Arial" w:hAnsi="Arial" w:cs="Arial"/>
          <w:b/>
        </w:rPr>
      </w:pPr>
      <w:r>
        <w:rPr>
          <w:rFonts w:ascii="Arial" w:hAnsi="Arial" w:cs="Arial"/>
          <w:b/>
        </w:rPr>
        <w:t>Predmet dane</w:t>
      </w:r>
    </w:p>
    <w:p w:rsidR="00B949F8" w:rsidRDefault="00B949F8" w:rsidP="00B949F8">
      <w:pPr>
        <w:ind w:left="1080"/>
        <w:jc w:val="both"/>
        <w:rPr>
          <w:rFonts w:ascii="Arial" w:hAnsi="Arial" w:cs="Arial"/>
        </w:rPr>
      </w:pPr>
    </w:p>
    <w:p w:rsidR="00B949F8" w:rsidRDefault="00B949F8" w:rsidP="00B949F8">
      <w:pPr>
        <w:ind w:left="1080"/>
        <w:jc w:val="both"/>
        <w:rPr>
          <w:rFonts w:ascii="Arial" w:hAnsi="Arial" w:cs="Arial"/>
        </w:rPr>
      </w:pPr>
      <w:r>
        <w:rPr>
          <w:rFonts w:ascii="Arial" w:hAnsi="Arial" w:cs="Arial"/>
        </w:rPr>
        <w:t>Predmetom dane za predajné automaty sú prístroje a automaty, ktoré vydávajú tovar za odplatu /ďalej len predajné automaty/.</w:t>
      </w:r>
    </w:p>
    <w:p w:rsidR="00B949F8" w:rsidRDefault="00B949F8" w:rsidP="00B949F8">
      <w:pPr>
        <w:ind w:left="1080"/>
        <w:jc w:val="both"/>
        <w:rPr>
          <w:rFonts w:ascii="Arial" w:hAnsi="Arial" w:cs="Arial"/>
        </w:rPr>
      </w:pPr>
    </w:p>
    <w:p w:rsidR="00B949F8" w:rsidRDefault="00B949F8" w:rsidP="00B949F8">
      <w:pPr>
        <w:ind w:left="1080"/>
        <w:jc w:val="center"/>
        <w:rPr>
          <w:rFonts w:ascii="Arial" w:hAnsi="Arial" w:cs="Arial"/>
          <w:b/>
        </w:rPr>
      </w:pPr>
      <w:r w:rsidRPr="00B949F8">
        <w:rPr>
          <w:rFonts w:ascii="Arial" w:hAnsi="Arial" w:cs="Arial"/>
          <w:b/>
        </w:rPr>
        <w:t>§25</w:t>
      </w:r>
    </w:p>
    <w:p w:rsidR="00B949F8" w:rsidRDefault="00B949F8" w:rsidP="00B949F8">
      <w:pPr>
        <w:ind w:left="1080"/>
        <w:jc w:val="center"/>
        <w:rPr>
          <w:rFonts w:ascii="Arial" w:hAnsi="Arial" w:cs="Arial"/>
          <w:b/>
        </w:rPr>
      </w:pPr>
      <w:r>
        <w:rPr>
          <w:rFonts w:ascii="Arial" w:hAnsi="Arial" w:cs="Arial"/>
          <w:b/>
        </w:rPr>
        <w:t>Daňovník</w:t>
      </w:r>
    </w:p>
    <w:p w:rsidR="00B949F8" w:rsidRDefault="00B949F8" w:rsidP="00B949F8">
      <w:pPr>
        <w:ind w:left="1080"/>
        <w:jc w:val="both"/>
        <w:rPr>
          <w:rFonts w:ascii="Arial" w:hAnsi="Arial" w:cs="Arial"/>
        </w:rPr>
      </w:pPr>
    </w:p>
    <w:p w:rsidR="00B949F8" w:rsidRDefault="00B949F8" w:rsidP="00B949F8">
      <w:pPr>
        <w:ind w:left="1080"/>
        <w:jc w:val="both"/>
        <w:rPr>
          <w:rFonts w:ascii="Arial" w:hAnsi="Arial" w:cs="Arial"/>
        </w:rPr>
      </w:pPr>
      <w:r>
        <w:rPr>
          <w:rFonts w:ascii="Arial" w:hAnsi="Arial" w:cs="Arial"/>
        </w:rPr>
        <w:t>Daňovníkom je fyzická alebo právnická osoba, ktorá predajné automaty prevádzkuje.</w:t>
      </w:r>
    </w:p>
    <w:p w:rsidR="00B949F8" w:rsidRDefault="00B949F8" w:rsidP="00B949F8">
      <w:pPr>
        <w:ind w:left="1080"/>
        <w:jc w:val="both"/>
        <w:rPr>
          <w:rFonts w:ascii="Arial" w:hAnsi="Arial" w:cs="Arial"/>
        </w:rPr>
      </w:pPr>
    </w:p>
    <w:p w:rsidR="00B949F8" w:rsidRDefault="00B949F8" w:rsidP="009112EF">
      <w:pPr>
        <w:ind w:left="1080"/>
        <w:jc w:val="center"/>
        <w:rPr>
          <w:rFonts w:ascii="Arial" w:hAnsi="Arial" w:cs="Arial"/>
          <w:b/>
        </w:rPr>
      </w:pPr>
      <w:r w:rsidRPr="00B949F8">
        <w:rPr>
          <w:rFonts w:ascii="Arial" w:hAnsi="Arial" w:cs="Arial"/>
          <w:b/>
        </w:rPr>
        <w:t>§26</w:t>
      </w:r>
    </w:p>
    <w:p w:rsidR="009112EF" w:rsidRDefault="009112EF" w:rsidP="009112EF">
      <w:pPr>
        <w:ind w:left="1080"/>
        <w:jc w:val="center"/>
        <w:rPr>
          <w:rFonts w:ascii="Arial" w:hAnsi="Arial" w:cs="Arial"/>
          <w:b/>
        </w:rPr>
      </w:pPr>
      <w:r>
        <w:rPr>
          <w:rFonts w:ascii="Arial" w:hAnsi="Arial" w:cs="Arial"/>
          <w:b/>
        </w:rPr>
        <w:t>Základ dane</w:t>
      </w:r>
    </w:p>
    <w:p w:rsidR="009112EF" w:rsidRDefault="009112EF" w:rsidP="009112EF">
      <w:pPr>
        <w:ind w:left="1080"/>
        <w:jc w:val="both"/>
        <w:rPr>
          <w:rFonts w:ascii="Arial" w:hAnsi="Arial" w:cs="Arial"/>
          <w:b/>
        </w:rPr>
      </w:pPr>
    </w:p>
    <w:p w:rsidR="009112EF" w:rsidRDefault="009112EF" w:rsidP="009112EF">
      <w:pPr>
        <w:ind w:left="1080"/>
        <w:jc w:val="both"/>
        <w:rPr>
          <w:rFonts w:ascii="Arial" w:hAnsi="Arial" w:cs="Arial"/>
        </w:rPr>
      </w:pPr>
      <w:r>
        <w:rPr>
          <w:rFonts w:ascii="Arial" w:hAnsi="Arial" w:cs="Arial"/>
        </w:rPr>
        <w:t>Základom dane je počet predajných automatov.</w:t>
      </w:r>
    </w:p>
    <w:p w:rsidR="009112EF" w:rsidRDefault="009112EF" w:rsidP="009112EF">
      <w:pPr>
        <w:ind w:left="1080"/>
        <w:jc w:val="center"/>
        <w:rPr>
          <w:rFonts w:ascii="Arial" w:hAnsi="Arial" w:cs="Arial"/>
        </w:rPr>
      </w:pPr>
    </w:p>
    <w:p w:rsidR="009112EF" w:rsidRDefault="009112EF" w:rsidP="009112EF">
      <w:pPr>
        <w:ind w:left="1080"/>
        <w:jc w:val="center"/>
        <w:rPr>
          <w:rFonts w:ascii="Arial" w:hAnsi="Arial" w:cs="Arial"/>
          <w:b/>
        </w:rPr>
      </w:pPr>
      <w:r w:rsidRPr="009112EF">
        <w:rPr>
          <w:rFonts w:ascii="Arial" w:hAnsi="Arial" w:cs="Arial"/>
          <w:b/>
        </w:rPr>
        <w:t>§27</w:t>
      </w:r>
    </w:p>
    <w:p w:rsidR="009112EF" w:rsidRDefault="009112EF" w:rsidP="009112EF">
      <w:pPr>
        <w:ind w:left="1080"/>
        <w:jc w:val="center"/>
        <w:rPr>
          <w:rFonts w:ascii="Arial" w:hAnsi="Arial" w:cs="Arial"/>
          <w:b/>
        </w:rPr>
      </w:pPr>
      <w:r>
        <w:rPr>
          <w:rFonts w:ascii="Arial" w:hAnsi="Arial" w:cs="Arial"/>
          <w:b/>
        </w:rPr>
        <w:t>Sadzba dane</w:t>
      </w:r>
    </w:p>
    <w:p w:rsidR="009112EF" w:rsidRDefault="009112EF" w:rsidP="009112EF">
      <w:pPr>
        <w:ind w:left="1080"/>
        <w:jc w:val="both"/>
        <w:rPr>
          <w:rFonts w:ascii="Arial" w:hAnsi="Arial" w:cs="Arial"/>
        </w:rPr>
      </w:pPr>
    </w:p>
    <w:p w:rsidR="009112EF" w:rsidRDefault="009112EF" w:rsidP="009112EF">
      <w:pPr>
        <w:ind w:left="1080"/>
        <w:jc w:val="both"/>
        <w:rPr>
          <w:rFonts w:ascii="Arial" w:hAnsi="Arial" w:cs="Arial"/>
        </w:rPr>
      </w:pPr>
      <w:r>
        <w:rPr>
          <w:rFonts w:ascii="Arial" w:hAnsi="Arial" w:cs="Arial"/>
        </w:rPr>
        <w:t xml:space="preserve">Sadzba dane za jeden predajný automat a kalendárny rok je </w:t>
      </w:r>
      <w:r w:rsidR="00BA1C6E">
        <w:rPr>
          <w:rFonts w:ascii="Arial" w:hAnsi="Arial" w:cs="Arial"/>
          <w:b/>
        </w:rPr>
        <w:t>33,19€</w:t>
      </w:r>
      <w:r>
        <w:rPr>
          <w:rFonts w:ascii="Arial" w:hAnsi="Arial" w:cs="Arial"/>
          <w:b/>
        </w:rPr>
        <w:t xml:space="preserve"> </w:t>
      </w:r>
      <w:r>
        <w:rPr>
          <w:rFonts w:ascii="Arial" w:hAnsi="Arial" w:cs="Arial"/>
        </w:rPr>
        <w:t>ročne za predajný automat obsahujúci v skladbe ponúkaného tovaru 10 a viac druhov tovaru.</w:t>
      </w:r>
    </w:p>
    <w:p w:rsidR="009112EF" w:rsidRDefault="009112EF" w:rsidP="009112EF">
      <w:pPr>
        <w:ind w:left="1080"/>
        <w:jc w:val="both"/>
        <w:rPr>
          <w:rFonts w:ascii="Arial" w:hAnsi="Arial" w:cs="Arial"/>
        </w:rPr>
      </w:pPr>
    </w:p>
    <w:p w:rsidR="009112EF" w:rsidRDefault="009112EF" w:rsidP="009112EF">
      <w:pPr>
        <w:ind w:left="1080"/>
        <w:jc w:val="center"/>
        <w:rPr>
          <w:rFonts w:ascii="Arial" w:hAnsi="Arial" w:cs="Arial"/>
          <w:b/>
        </w:rPr>
      </w:pPr>
      <w:r>
        <w:rPr>
          <w:rFonts w:ascii="Arial" w:hAnsi="Arial" w:cs="Arial"/>
          <w:b/>
        </w:rPr>
        <w:t>§28</w:t>
      </w:r>
    </w:p>
    <w:p w:rsidR="009112EF" w:rsidRDefault="009112EF" w:rsidP="009112EF">
      <w:pPr>
        <w:ind w:left="1080"/>
        <w:jc w:val="center"/>
        <w:rPr>
          <w:rFonts w:ascii="Arial" w:hAnsi="Arial" w:cs="Arial"/>
          <w:b/>
        </w:rPr>
      </w:pPr>
      <w:r>
        <w:rPr>
          <w:rFonts w:ascii="Arial" w:hAnsi="Arial" w:cs="Arial"/>
          <w:b/>
        </w:rPr>
        <w:t>Vznik a zánik daňovej povinnosti</w:t>
      </w:r>
    </w:p>
    <w:p w:rsidR="009112EF" w:rsidRDefault="009112EF" w:rsidP="009112EF">
      <w:pPr>
        <w:ind w:left="1080"/>
        <w:jc w:val="both"/>
        <w:rPr>
          <w:rFonts w:ascii="Arial" w:hAnsi="Arial" w:cs="Arial"/>
        </w:rPr>
      </w:pPr>
    </w:p>
    <w:p w:rsidR="009112EF" w:rsidRDefault="009112EF" w:rsidP="009112EF">
      <w:pPr>
        <w:ind w:left="1080"/>
        <w:jc w:val="both"/>
        <w:rPr>
          <w:rFonts w:ascii="Arial" w:hAnsi="Arial" w:cs="Arial"/>
        </w:rPr>
      </w:pPr>
      <w:r>
        <w:rPr>
          <w:rFonts w:ascii="Arial" w:hAnsi="Arial" w:cs="Arial"/>
        </w:rPr>
        <w:t>Daňová povinnosť vzniká dňom začatia prevádzkovania predajných automatov a zaniká dňom skončenia prevádzkovania.</w:t>
      </w:r>
    </w:p>
    <w:p w:rsidR="009112EF" w:rsidRDefault="009112EF" w:rsidP="009112EF">
      <w:pPr>
        <w:ind w:left="1080"/>
        <w:jc w:val="both"/>
        <w:rPr>
          <w:rFonts w:ascii="Arial" w:hAnsi="Arial" w:cs="Arial"/>
        </w:rPr>
      </w:pPr>
    </w:p>
    <w:p w:rsidR="00786DC8" w:rsidRDefault="00786DC8" w:rsidP="009112EF">
      <w:pPr>
        <w:ind w:left="1080"/>
        <w:jc w:val="both"/>
        <w:rPr>
          <w:rFonts w:ascii="Arial" w:hAnsi="Arial" w:cs="Arial"/>
        </w:rPr>
      </w:pPr>
    </w:p>
    <w:p w:rsidR="00786DC8" w:rsidRDefault="00786DC8" w:rsidP="00786DC8">
      <w:pPr>
        <w:ind w:left="1080"/>
        <w:jc w:val="center"/>
        <w:rPr>
          <w:rFonts w:ascii="Arial" w:hAnsi="Arial" w:cs="Arial"/>
          <w:b/>
        </w:rPr>
      </w:pPr>
      <w:r>
        <w:rPr>
          <w:rFonts w:ascii="Arial" w:hAnsi="Arial" w:cs="Arial"/>
          <w:b/>
        </w:rPr>
        <w:t>§29</w:t>
      </w:r>
    </w:p>
    <w:p w:rsidR="00786DC8" w:rsidRDefault="00786DC8" w:rsidP="00786DC8">
      <w:pPr>
        <w:ind w:left="1080"/>
        <w:jc w:val="center"/>
        <w:rPr>
          <w:rFonts w:ascii="Arial" w:hAnsi="Arial" w:cs="Arial"/>
          <w:b/>
        </w:rPr>
      </w:pPr>
      <w:r>
        <w:rPr>
          <w:rFonts w:ascii="Arial" w:hAnsi="Arial" w:cs="Arial"/>
          <w:b/>
        </w:rPr>
        <w:t>Oznamovacia povinnosť a platenie dane</w:t>
      </w:r>
    </w:p>
    <w:p w:rsidR="00786DC8" w:rsidRDefault="00786DC8" w:rsidP="00786DC8">
      <w:pPr>
        <w:ind w:left="1080"/>
        <w:jc w:val="both"/>
        <w:rPr>
          <w:rFonts w:ascii="Arial" w:hAnsi="Arial" w:cs="Arial"/>
        </w:rPr>
      </w:pPr>
    </w:p>
    <w:p w:rsidR="00786DC8" w:rsidRDefault="00786DC8" w:rsidP="00786DC8">
      <w:pPr>
        <w:ind w:left="1080"/>
        <w:jc w:val="both"/>
        <w:rPr>
          <w:rFonts w:ascii="Arial" w:hAnsi="Arial" w:cs="Arial"/>
        </w:rPr>
      </w:pPr>
      <w:r>
        <w:rPr>
          <w:rFonts w:ascii="Arial" w:hAnsi="Arial" w:cs="Arial"/>
        </w:rPr>
        <w:lastRenderedPageBreak/>
        <w:t>1/Daňovník je povinný písomne oznámiť vznik daňovej povinnosti správcovi dane do 30 dní od vzniku daňovej povinnosti a v tejto lehote zaplatiť daň za zdaňovacie obdobie alebo pomernú časť dane za zostávajúce mesiace zdaňovacieho obdobia, v ktorom vznikla daňová povinnosť.</w:t>
      </w:r>
    </w:p>
    <w:p w:rsidR="00786DC8" w:rsidRDefault="00786DC8" w:rsidP="00786DC8">
      <w:pPr>
        <w:ind w:left="1080"/>
        <w:jc w:val="both"/>
        <w:rPr>
          <w:rFonts w:ascii="Arial" w:hAnsi="Arial" w:cs="Arial"/>
        </w:rPr>
      </w:pPr>
      <w:r>
        <w:rPr>
          <w:rFonts w:ascii="Arial" w:hAnsi="Arial" w:cs="Arial"/>
        </w:rPr>
        <w:t xml:space="preserve">     V oznámení daňovník uvedie:</w:t>
      </w:r>
    </w:p>
    <w:p w:rsidR="00786DC8" w:rsidRDefault="00786DC8" w:rsidP="00786DC8">
      <w:pPr>
        <w:ind w:left="1080"/>
        <w:jc w:val="both"/>
        <w:rPr>
          <w:rFonts w:ascii="Arial" w:hAnsi="Arial" w:cs="Arial"/>
        </w:rPr>
      </w:pPr>
      <w:r>
        <w:rPr>
          <w:rFonts w:ascii="Arial" w:hAnsi="Arial" w:cs="Arial"/>
        </w:rPr>
        <w:t>a/identifikačné údaje- názov firmy, resp. meno podnikateľa, IČO, sídlo</w:t>
      </w:r>
    </w:p>
    <w:p w:rsidR="00786DC8" w:rsidRDefault="00786DC8" w:rsidP="00786DC8">
      <w:pPr>
        <w:ind w:left="1080"/>
        <w:jc w:val="both"/>
        <w:rPr>
          <w:rFonts w:ascii="Arial" w:hAnsi="Arial" w:cs="Arial"/>
        </w:rPr>
      </w:pPr>
      <w:r>
        <w:rPr>
          <w:rFonts w:ascii="Arial" w:hAnsi="Arial" w:cs="Arial"/>
        </w:rPr>
        <w:t xml:space="preserve">b/typ automatov </w:t>
      </w:r>
    </w:p>
    <w:p w:rsidR="00786DC8" w:rsidRDefault="00786DC8" w:rsidP="00786DC8">
      <w:pPr>
        <w:ind w:left="1080"/>
        <w:jc w:val="both"/>
        <w:rPr>
          <w:rFonts w:ascii="Arial" w:hAnsi="Arial" w:cs="Arial"/>
        </w:rPr>
      </w:pPr>
      <w:r>
        <w:rPr>
          <w:rFonts w:ascii="Arial" w:hAnsi="Arial" w:cs="Arial"/>
        </w:rPr>
        <w:t>c/počet</w:t>
      </w:r>
    </w:p>
    <w:p w:rsidR="00786DC8" w:rsidRDefault="00786DC8" w:rsidP="00786DC8">
      <w:pPr>
        <w:ind w:left="1080"/>
        <w:jc w:val="both"/>
        <w:rPr>
          <w:rFonts w:ascii="Arial" w:hAnsi="Arial" w:cs="Arial"/>
        </w:rPr>
      </w:pPr>
      <w:r>
        <w:rPr>
          <w:rFonts w:ascii="Arial" w:hAnsi="Arial" w:cs="Arial"/>
        </w:rPr>
        <w:t xml:space="preserve">d/miesto umiestnenia </w:t>
      </w:r>
      <w:r w:rsidR="00A56823">
        <w:rPr>
          <w:rFonts w:ascii="Arial" w:hAnsi="Arial" w:cs="Arial"/>
        </w:rPr>
        <w:t>predajných automatov</w:t>
      </w:r>
    </w:p>
    <w:p w:rsidR="00A56823" w:rsidRDefault="00A56823" w:rsidP="00786DC8">
      <w:pPr>
        <w:ind w:left="1080"/>
        <w:jc w:val="both"/>
        <w:rPr>
          <w:rFonts w:ascii="Arial" w:hAnsi="Arial" w:cs="Arial"/>
        </w:rPr>
      </w:pPr>
      <w:r>
        <w:rPr>
          <w:rFonts w:ascii="Arial" w:hAnsi="Arial" w:cs="Arial"/>
        </w:rPr>
        <w:t>e/dátum umiestnenia a začatia prevádzkovania</w:t>
      </w:r>
    </w:p>
    <w:p w:rsidR="00825717" w:rsidRDefault="00825717" w:rsidP="00786DC8">
      <w:pPr>
        <w:ind w:left="1080"/>
        <w:jc w:val="both"/>
        <w:rPr>
          <w:rFonts w:ascii="Arial" w:hAnsi="Arial" w:cs="Arial"/>
        </w:rPr>
      </w:pPr>
      <w:r>
        <w:rPr>
          <w:rFonts w:ascii="Arial" w:hAnsi="Arial" w:cs="Arial"/>
        </w:rPr>
        <w:t>2/V ďalších zdaňovacích obdobiach je daň na zdaňovacie obdobie splatná bez vyrubenia do 31. januára tohto zdaňovacieho obdobia.</w:t>
      </w:r>
    </w:p>
    <w:p w:rsidR="00825717" w:rsidRDefault="00825717" w:rsidP="00786DC8">
      <w:pPr>
        <w:ind w:left="1080"/>
        <w:jc w:val="both"/>
        <w:rPr>
          <w:rFonts w:ascii="Arial" w:hAnsi="Arial" w:cs="Arial"/>
        </w:rPr>
      </w:pPr>
      <w:r>
        <w:rPr>
          <w:rFonts w:ascii="Arial" w:hAnsi="Arial" w:cs="Arial"/>
        </w:rPr>
        <w:t>3/Ak daňová povinnosť zanikne v priebehu zdaňovacieho obdobia a daňovník to oznámi správcovi dane najneskôr do 30 dní odo dňa skončenia prevádzkovania predajných automatov, správca dane vráti pomernú časť dane za zostávajúce dni zdaňovacieho obdobia, za ktoré bola daň zaplatená.</w:t>
      </w:r>
    </w:p>
    <w:p w:rsidR="00825717" w:rsidRDefault="00825717" w:rsidP="00786DC8">
      <w:pPr>
        <w:ind w:left="1080"/>
        <w:jc w:val="both"/>
        <w:rPr>
          <w:rFonts w:ascii="Arial" w:hAnsi="Arial" w:cs="Arial"/>
        </w:rPr>
      </w:pPr>
    </w:p>
    <w:p w:rsidR="00825717" w:rsidRDefault="00825717" w:rsidP="00825717">
      <w:pPr>
        <w:ind w:left="1080"/>
        <w:jc w:val="center"/>
        <w:rPr>
          <w:rFonts w:ascii="Arial" w:hAnsi="Arial" w:cs="Arial"/>
          <w:b/>
        </w:rPr>
      </w:pPr>
      <w:r>
        <w:rPr>
          <w:rFonts w:ascii="Arial" w:hAnsi="Arial" w:cs="Arial"/>
          <w:b/>
        </w:rPr>
        <w:t>§30</w:t>
      </w:r>
    </w:p>
    <w:p w:rsidR="00825717" w:rsidRDefault="00825717" w:rsidP="00825717">
      <w:pPr>
        <w:ind w:left="1080"/>
        <w:jc w:val="center"/>
        <w:rPr>
          <w:rFonts w:ascii="Arial" w:hAnsi="Arial" w:cs="Arial"/>
          <w:b/>
        </w:rPr>
      </w:pPr>
      <w:r>
        <w:rPr>
          <w:rFonts w:ascii="Arial" w:hAnsi="Arial" w:cs="Arial"/>
          <w:b/>
        </w:rPr>
        <w:t>Oslobodenie od platenia dane</w:t>
      </w:r>
    </w:p>
    <w:p w:rsidR="00825717" w:rsidRDefault="00825717" w:rsidP="00825717">
      <w:pPr>
        <w:ind w:left="1080"/>
        <w:jc w:val="both"/>
        <w:rPr>
          <w:rFonts w:ascii="Arial" w:hAnsi="Arial" w:cs="Arial"/>
        </w:rPr>
      </w:pPr>
    </w:p>
    <w:p w:rsidR="00825717" w:rsidRDefault="00825717" w:rsidP="00825717">
      <w:pPr>
        <w:ind w:left="1080"/>
        <w:jc w:val="both"/>
        <w:rPr>
          <w:rFonts w:ascii="Arial" w:hAnsi="Arial" w:cs="Arial"/>
        </w:rPr>
      </w:pPr>
      <w:r>
        <w:rPr>
          <w:rFonts w:ascii="Arial" w:hAnsi="Arial" w:cs="Arial"/>
        </w:rPr>
        <w:t>Daň za predajné automaty sa neplatí za automaty umiestnené v školských zariadeniach.</w:t>
      </w:r>
    </w:p>
    <w:p w:rsidR="00825717" w:rsidRDefault="00825717" w:rsidP="00825717">
      <w:pPr>
        <w:ind w:left="1080"/>
        <w:jc w:val="both"/>
        <w:rPr>
          <w:rFonts w:ascii="Arial" w:hAnsi="Arial" w:cs="Arial"/>
        </w:rPr>
      </w:pPr>
    </w:p>
    <w:p w:rsidR="00825717" w:rsidRDefault="00825717" w:rsidP="00825717">
      <w:pPr>
        <w:ind w:left="1080"/>
        <w:jc w:val="both"/>
        <w:rPr>
          <w:rFonts w:ascii="Arial" w:hAnsi="Arial" w:cs="Arial"/>
        </w:rPr>
      </w:pPr>
    </w:p>
    <w:p w:rsidR="00825717" w:rsidRDefault="00825717" w:rsidP="00825717">
      <w:pPr>
        <w:ind w:left="1080"/>
        <w:jc w:val="center"/>
        <w:rPr>
          <w:rFonts w:ascii="Arial" w:hAnsi="Arial" w:cs="Arial"/>
          <w:b/>
        </w:rPr>
      </w:pPr>
      <w:r>
        <w:rPr>
          <w:rFonts w:ascii="Arial" w:hAnsi="Arial" w:cs="Arial"/>
          <w:b/>
        </w:rPr>
        <w:t>Čl.6</w:t>
      </w:r>
    </w:p>
    <w:p w:rsidR="00825717" w:rsidRDefault="00825717" w:rsidP="00825717">
      <w:pPr>
        <w:ind w:left="1080"/>
        <w:jc w:val="center"/>
        <w:rPr>
          <w:rFonts w:ascii="Arial" w:hAnsi="Arial" w:cs="Arial"/>
          <w:b/>
        </w:rPr>
      </w:pPr>
      <w:r>
        <w:rPr>
          <w:rFonts w:ascii="Arial" w:hAnsi="Arial" w:cs="Arial"/>
          <w:b/>
        </w:rPr>
        <w:t>Daň za nevýherné hracie prístroje</w:t>
      </w:r>
    </w:p>
    <w:p w:rsidR="00825717" w:rsidRDefault="00825717" w:rsidP="00825717">
      <w:pPr>
        <w:ind w:left="1080"/>
        <w:jc w:val="center"/>
        <w:rPr>
          <w:rFonts w:ascii="Arial" w:hAnsi="Arial" w:cs="Arial"/>
          <w:b/>
        </w:rPr>
      </w:pPr>
      <w:r>
        <w:rPr>
          <w:rFonts w:ascii="Arial" w:hAnsi="Arial" w:cs="Arial"/>
          <w:b/>
        </w:rPr>
        <w:t>§31</w:t>
      </w:r>
    </w:p>
    <w:p w:rsidR="00825717" w:rsidRDefault="00825717" w:rsidP="00825717">
      <w:pPr>
        <w:ind w:left="1080"/>
        <w:jc w:val="center"/>
        <w:rPr>
          <w:rFonts w:ascii="Arial" w:hAnsi="Arial" w:cs="Arial"/>
          <w:b/>
        </w:rPr>
      </w:pPr>
      <w:r>
        <w:rPr>
          <w:rFonts w:ascii="Arial" w:hAnsi="Arial" w:cs="Arial"/>
          <w:b/>
        </w:rPr>
        <w:t>Predmet dane</w:t>
      </w:r>
    </w:p>
    <w:p w:rsidR="00825717" w:rsidRDefault="00825717" w:rsidP="00825717">
      <w:pPr>
        <w:ind w:left="1080"/>
        <w:jc w:val="both"/>
        <w:rPr>
          <w:rFonts w:ascii="Arial" w:hAnsi="Arial" w:cs="Arial"/>
        </w:rPr>
      </w:pPr>
    </w:p>
    <w:p w:rsidR="00825717" w:rsidRDefault="00825717" w:rsidP="00825717">
      <w:pPr>
        <w:ind w:left="1080"/>
        <w:jc w:val="both"/>
        <w:rPr>
          <w:rFonts w:ascii="Arial" w:hAnsi="Arial" w:cs="Arial"/>
        </w:rPr>
      </w:pPr>
      <w:r>
        <w:rPr>
          <w:rFonts w:ascii="Arial" w:hAnsi="Arial" w:cs="Arial"/>
        </w:rPr>
        <w:t>1/predmetom dane za nevýherné hracie prístroje, ktoré sa spúšťajú alebo prevádzkujú za odplatu, pričom tieto hracie prístroje nevydávajú peňažnú výhru a sú prevádzkované v priestoroch prístupných verejnosti(ďalej len“</w:t>
      </w:r>
      <w:r w:rsidR="00E0754B">
        <w:rPr>
          <w:rFonts w:ascii="Arial" w:hAnsi="Arial" w:cs="Arial"/>
        </w:rPr>
        <w:t xml:space="preserve"> </w:t>
      </w:r>
      <w:r>
        <w:rPr>
          <w:rFonts w:ascii="Arial" w:hAnsi="Arial" w:cs="Arial"/>
        </w:rPr>
        <w:t>nevýherné hracie prístroje“).</w:t>
      </w:r>
    </w:p>
    <w:p w:rsidR="00825717" w:rsidRDefault="00825717" w:rsidP="00825717">
      <w:pPr>
        <w:ind w:left="1080"/>
        <w:jc w:val="both"/>
        <w:rPr>
          <w:rFonts w:ascii="Arial" w:hAnsi="Arial" w:cs="Arial"/>
        </w:rPr>
      </w:pPr>
    </w:p>
    <w:p w:rsidR="00825717" w:rsidRDefault="00825717" w:rsidP="00825717">
      <w:pPr>
        <w:ind w:left="1080"/>
        <w:jc w:val="both"/>
        <w:rPr>
          <w:rFonts w:ascii="Arial" w:hAnsi="Arial" w:cs="Arial"/>
        </w:rPr>
      </w:pPr>
      <w:r>
        <w:rPr>
          <w:rFonts w:ascii="Arial" w:hAnsi="Arial" w:cs="Arial"/>
        </w:rPr>
        <w:t>2/Nevýherné hracie prístroje sú</w:t>
      </w:r>
    </w:p>
    <w:p w:rsidR="00825717" w:rsidRDefault="00825717" w:rsidP="00825717">
      <w:pPr>
        <w:ind w:left="1080"/>
        <w:jc w:val="both"/>
        <w:rPr>
          <w:rFonts w:ascii="Arial" w:hAnsi="Arial" w:cs="Arial"/>
        </w:rPr>
      </w:pPr>
      <w:r>
        <w:rPr>
          <w:rFonts w:ascii="Arial" w:hAnsi="Arial" w:cs="Arial"/>
        </w:rPr>
        <w:t>a/ elektronické prístroje na počítačové hry</w:t>
      </w:r>
    </w:p>
    <w:p w:rsidR="00825717" w:rsidRDefault="00825717" w:rsidP="00825717">
      <w:pPr>
        <w:ind w:left="1080"/>
        <w:jc w:val="both"/>
        <w:rPr>
          <w:rFonts w:ascii="Arial" w:hAnsi="Arial" w:cs="Arial"/>
        </w:rPr>
      </w:pPr>
      <w:r>
        <w:rPr>
          <w:rFonts w:ascii="Arial" w:hAnsi="Arial" w:cs="Arial"/>
        </w:rPr>
        <w:t>b/ mechanické prístroje, elektronické prístroje, automaty a iné zariadenia na zábavné hry.</w:t>
      </w:r>
    </w:p>
    <w:p w:rsidR="004128AB" w:rsidRDefault="004128AB" w:rsidP="00825717">
      <w:pPr>
        <w:ind w:left="1080"/>
        <w:jc w:val="both"/>
        <w:rPr>
          <w:rFonts w:ascii="Arial" w:hAnsi="Arial" w:cs="Arial"/>
        </w:rPr>
      </w:pPr>
    </w:p>
    <w:p w:rsidR="004128AB" w:rsidRDefault="004128AB" w:rsidP="004128AB">
      <w:pPr>
        <w:ind w:left="1080"/>
        <w:jc w:val="center"/>
        <w:rPr>
          <w:rFonts w:ascii="Arial" w:hAnsi="Arial" w:cs="Arial"/>
          <w:b/>
        </w:rPr>
      </w:pPr>
      <w:r>
        <w:rPr>
          <w:rFonts w:ascii="Arial" w:hAnsi="Arial" w:cs="Arial"/>
          <w:b/>
        </w:rPr>
        <w:t>§32</w:t>
      </w:r>
    </w:p>
    <w:p w:rsidR="004128AB" w:rsidRDefault="004128AB" w:rsidP="004128AB">
      <w:pPr>
        <w:ind w:left="1080"/>
        <w:jc w:val="center"/>
        <w:rPr>
          <w:rFonts w:ascii="Arial" w:hAnsi="Arial" w:cs="Arial"/>
          <w:b/>
        </w:rPr>
      </w:pPr>
      <w:r>
        <w:rPr>
          <w:rFonts w:ascii="Arial" w:hAnsi="Arial" w:cs="Arial"/>
          <w:b/>
        </w:rPr>
        <w:t>Daňovník</w:t>
      </w:r>
    </w:p>
    <w:p w:rsidR="004128AB" w:rsidRDefault="004128AB" w:rsidP="004128AB">
      <w:pPr>
        <w:ind w:left="1080"/>
        <w:jc w:val="both"/>
        <w:rPr>
          <w:rFonts w:ascii="Arial" w:hAnsi="Arial" w:cs="Arial"/>
        </w:rPr>
      </w:pPr>
      <w:r>
        <w:rPr>
          <w:rFonts w:ascii="Arial" w:hAnsi="Arial" w:cs="Arial"/>
        </w:rPr>
        <w:t>Daňovníkom je fyzická alebo právnická osoba, ktorá nevýherné hracie prístroje prevádzkuje.</w:t>
      </w:r>
    </w:p>
    <w:p w:rsidR="004128AB" w:rsidRDefault="004128AB" w:rsidP="004128AB">
      <w:pPr>
        <w:ind w:left="1080"/>
        <w:jc w:val="both"/>
        <w:rPr>
          <w:rFonts w:ascii="Arial" w:hAnsi="Arial" w:cs="Arial"/>
        </w:rPr>
      </w:pPr>
    </w:p>
    <w:p w:rsidR="004128AB" w:rsidRDefault="004128AB" w:rsidP="004128AB">
      <w:pPr>
        <w:ind w:left="1080"/>
        <w:jc w:val="center"/>
        <w:rPr>
          <w:rFonts w:ascii="Arial" w:hAnsi="Arial" w:cs="Arial"/>
          <w:b/>
        </w:rPr>
      </w:pPr>
      <w:r>
        <w:rPr>
          <w:rFonts w:ascii="Arial" w:hAnsi="Arial" w:cs="Arial"/>
          <w:b/>
        </w:rPr>
        <w:t>§33</w:t>
      </w:r>
    </w:p>
    <w:p w:rsidR="004128AB" w:rsidRDefault="004128AB" w:rsidP="004128AB">
      <w:pPr>
        <w:ind w:left="1080"/>
        <w:jc w:val="center"/>
        <w:rPr>
          <w:rFonts w:ascii="Arial" w:hAnsi="Arial" w:cs="Arial"/>
          <w:b/>
        </w:rPr>
      </w:pPr>
      <w:r>
        <w:rPr>
          <w:rFonts w:ascii="Arial" w:hAnsi="Arial" w:cs="Arial"/>
          <w:b/>
        </w:rPr>
        <w:t>Základ dane</w:t>
      </w:r>
    </w:p>
    <w:p w:rsidR="004128AB" w:rsidRDefault="004128AB" w:rsidP="004128AB">
      <w:pPr>
        <w:ind w:left="1080"/>
        <w:jc w:val="both"/>
        <w:rPr>
          <w:rFonts w:ascii="Arial" w:hAnsi="Arial" w:cs="Arial"/>
        </w:rPr>
      </w:pPr>
    </w:p>
    <w:p w:rsidR="004128AB" w:rsidRDefault="004128AB" w:rsidP="004128AB">
      <w:pPr>
        <w:ind w:left="1080"/>
        <w:jc w:val="both"/>
        <w:rPr>
          <w:rFonts w:ascii="Arial" w:hAnsi="Arial" w:cs="Arial"/>
        </w:rPr>
      </w:pPr>
      <w:r>
        <w:rPr>
          <w:rFonts w:ascii="Arial" w:hAnsi="Arial" w:cs="Arial"/>
        </w:rPr>
        <w:t>Základom dane je počet nevýherných hracích prístrojov.</w:t>
      </w:r>
    </w:p>
    <w:p w:rsidR="004128AB" w:rsidRDefault="004128AB" w:rsidP="004128AB">
      <w:pPr>
        <w:ind w:left="1080"/>
        <w:jc w:val="both"/>
        <w:rPr>
          <w:rFonts w:ascii="Arial" w:hAnsi="Arial" w:cs="Arial"/>
        </w:rPr>
      </w:pPr>
    </w:p>
    <w:p w:rsidR="004128AB" w:rsidRDefault="004128AB" w:rsidP="004128AB">
      <w:pPr>
        <w:ind w:left="1080"/>
        <w:jc w:val="center"/>
        <w:rPr>
          <w:rFonts w:ascii="Arial" w:hAnsi="Arial" w:cs="Arial"/>
          <w:b/>
        </w:rPr>
      </w:pPr>
      <w:r>
        <w:rPr>
          <w:rFonts w:ascii="Arial" w:hAnsi="Arial" w:cs="Arial"/>
          <w:b/>
        </w:rPr>
        <w:t>§34</w:t>
      </w:r>
    </w:p>
    <w:p w:rsidR="004128AB" w:rsidRDefault="004128AB" w:rsidP="004128AB">
      <w:pPr>
        <w:ind w:left="1080"/>
        <w:jc w:val="center"/>
        <w:rPr>
          <w:rFonts w:ascii="Arial" w:hAnsi="Arial" w:cs="Arial"/>
          <w:b/>
        </w:rPr>
      </w:pPr>
      <w:r>
        <w:rPr>
          <w:rFonts w:ascii="Arial" w:hAnsi="Arial" w:cs="Arial"/>
          <w:b/>
        </w:rPr>
        <w:t>Sadzba dane</w:t>
      </w:r>
    </w:p>
    <w:p w:rsidR="004128AB" w:rsidRDefault="004128AB" w:rsidP="004128AB">
      <w:pPr>
        <w:ind w:left="1080"/>
        <w:jc w:val="both"/>
        <w:rPr>
          <w:rFonts w:ascii="Arial" w:hAnsi="Arial" w:cs="Arial"/>
        </w:rPr>
      </w:pPr>
    </w:p>
    <w:p w:rsidR="004128AB" w:rsidRPr="00BA1C6E" w:rsidRDefault="004128AB" w:rsidP="004128AB">
      <w:pPr>
        <w:ind w:left="1080"/>
        <w:jc w:val="both"/>
        <w:rPr>
          <w:rFonts w:ascii="Arial" w:hAnsi="Arial" w:cs="Arial"/>
          <w:b/>
        </w:rPr>
      </w:pPr>
      <w:r>
        <w:rPr>
          <w:rFonts w:ascii="Arial" w:hAnsi="Arial" w:cs="Arial"/>
        </w:rPr>
        <w:t xml:space="preserve">Sadzba dane za jeden nevýherný hrací prístroj a kalendárny rok je </w:t>
      </w:r>
      <w:r w:rsidR="00BA1C6E">
        <w:rPr>
          <w:rFonts w:ascii="Arial" w:hAnsi="Arial" w:cs="Arial"/>
          <w:b/>
        </w:rPr>
        <w:t>16,6€</w:t>
      </w:r>
    </w:p>
    <w:p w:rsidR="004128AB" w:rsidRDefault="004128AB" w:rsidP="004128AB">
      <w:pPr>
        <w:ind w:left="1080"/>
        <w:jc w:val="both"/>
        <w:rPr>
          <w:rFonts w:ascii="Arial" w:hAnsi="Arial" w:cs="Arial"/>
          <w:b/>
        </w:rPr>
      </w:pPr>
    </w:p>
    <w:p w:rsidR="004128AB" w:rsidRDefault="004128AB" w:rsidP="004128AB">
      <w:pPr>
        <w:ind w:left="1080"/>
        <w:jc w:val="center"/>
        <w:rPr>
          <w:rFonts w:ascii="Arial" w:hAnsi="Arial" w:cs="Arial"/>
          <w:b/>
        </w:rPr>
      </w:pPr>
      <w:r>
        <w:rPr>
          <w:rFonts w:ascii="Arial" w:hAnsi="Arial" w:cs="Arial"/>
          <w:b/>
        </w:rPr>
        <w:t>§35</w:t>
      </w:r>
    </w:p>
    <w:p w:rsidR="004128AB" w:rsidRDefault="004128AB" w:rsidP="004128AB">
      <w:pPr>
        <w:ind w:left="1080"/>
        <w:jc w:val="center"/>
        <w:rPr>
          <w:rFonts w:ascii="Arial" w:hAnsi="Arial" w:cs="Arial"/>
          <w:b/>
        </w:rPr>
      </w:pPr>
      <w:r>
        <w:rPr>
          <w:rFonts w:ascii="Arial" w:hAnsi="Arial" w:cs="Arial"/>
          <w:b/>
        </w:rPr>
        <w:t>Vznik a zánik daňovej povinnosti</w:t>
      </w:r>
    </w:p>
    <w:p w:rsidR="004128AB" w:rsidRDefault="004128AB" w:rsidP="004128AB">
      <w:pPr>
        <w:ind w:left="1080"/>
        <w:jc w:val="both"/>
        <w:rPr>
          <w:rFonts w:ascii="Arial" w:hAnsi="Arial" w:cs="Arial"/>
        </w:rPr>
      </w:pPr>
    </w:p>
    <w:p w:rsidR="004128AB" w:rsidRDefault="004128AB" w:rsidP="004128AB">
      <w:pPr>
        <w:ind w:left="1080"/>
        <w:jc w:val="both"/>
        <w:rPr>
          <w:rFonts w:ascii="Arial" w:hAnsi="Arial" w:cs="Arial"/>
        </w:rPr>
      </w:pPr>
      <w:r>
        <w:rPr>
          <w:rFonts w:ascii="Arial" w:hAnsi="Arial" w:cs="Arial"/>
        </w:rPr>
        <w:t>Daňová povinnosť vzniká dňom začatia prevádzkovania hracích prístrojov a zaniká dňom skončenia prevádzkovania.</w:t>
      </w:r>
    </w:p>
    <w:p w:rsidR="004128AB" w:rsidRDefault="004128AB" w:rsidP="004128AB">
      <w:pPr>
        <w:ind w:left="1080"/>
        <w:jc w:val="both"/>
        <w:rPr>
          <w:rFonts w:ascii="Arial" w:hAnsi="Arial" w:cs="Arial"/>
        </w:rPr>
      </w:pPr>
    </w:p>
    <w:p w:rsidR="004128AB" w:rsidRDefault="004128AB" w:rsidP="004128AB">
      <w:pPr>
        <w:ind w:left="1080"/>
        <w:jc w:val="center"/>
        <w:rPr>
          <w:rFonts w:ascii="Arial" w:hAnsi="Arial" w:cs="Arial"/>
          <w:b/>
        </w:rPr>
      </w:pPr>
      <w:r>
        <w:rPr>
          <w:rFonts w:ascii="Arial" w:hAnsi="Arial" w:cs="Arial"/>
          <w:b/>
        </w:rPr>
        <w:t>§36</w:t>
      </w:r>
    </w:p>
    <w:p w:rsidR="004128AB" w:rsidRDefault="004128AB" w:rsidP="004128AB">
      <w:pPr>
        <w:ind w:left="1080"/>
        <w:jc w:val="center"/>
        <w:rPr>
          <w:rFonts w:ascii="Arial" w:hAnsi="Arial" w:cs="Arial"/>
          <w:b/>
        </w:rPr>
      </w:pPr>
      <w:r>
        <w:rPr>
          <w:rFonts w:ascii="Arial" w:hAnsi="Arial" w:cs="Arial"/>
          <w:b/>
        </w:rPr>
        <w:t>Oznamovacia povinnosť a platenie dane</w:t>
      </w:r>
    </w:p>
    <w:p w:rsidR="004128AB" w:rsidRDefault="004128AB" w:rsidP="004128AB">
      <w:pPr>
        <w:ind w:left="1080"/>
        <w:jc w:val="both"/>
        <w:rPr>
          <w:rFonts w:ascii="Arial" w:hAnsi="Arial" w:cs="Arial"/>
        </w:rPr>
      </w:pPr>
    </w:p>
    <w:p w:rsidR="004128AB" w:rsidRDefault="004128AB" w:rsidP="004128AB">
      <w:pPr>
        <w:ind w:left="1080"/>
        <w:jc w:val="both"/>
        <w:rPr>
          <w:rFonts w:ascii="Arial" w:hAnsi="Arial" w:cs="Arial"/>
        </w:rPr>
      </w:pPr>
      <w:r>
        <w:rPr>
          <w:rFonts w:ascii="Arial" w:hAnsi="Arial" w:cs="Arial"/>
        </w:rPr>
        <w:t>1/ Daňovník je povinný písomne oznámiť vznik daňovej povinnosti správcovi dane do 30 dní od vzniku daňovej povinnosti a v tejto lehote zaplatiť daň na zdaňovacie obdobie alebo pomernú časť dane na zostávajúce mesiace zdaňovacieho obdobia, v ktorom vznikla daňová povinnosť.</w:t>
      </w:r>
    </w:p>
    <w:p w:rsidR="004128AB" w:rsidRDefault="004128AB" w:rsidP="004128AB">
      <w:pPr>
        <w:ind w:left="1080"/>
        <w:jc w:val="both"/>
        <w:rPr>
          <w:rFonts w:ascii="Arial" w:hAnsi="Arial" w:cs="Arial"/>
        </w:rPr>
      </w:pPr>
      <w:r>
        <w:rPr>
          <w:rFonts w:ascii="Arial" w:hAnsi="Arial" w:cs="Arial"/>
        </w:rPr>
        <w:t xml:space="preserve">     V oznámení daňovník uvedie:</w:t>
      </w:r>
    </w:p>
    <w:p w:rsidR="004128AB" w:rsidRDefault="004128AB" w:rsidP="004128AB">
      <w:pPr>
        <w:numPr>
          <w:ilvl w:val="1"/>
          <w:numId w:val="2"/>
        </w:numPr>
        <w:jc w:val="both"/>
        <w:rPr>
          <w:rFonts w:ascii="Arial" w:hAnsi="Arial" w:cs="Arial"/>
        </w:rPr>
      </w:pPr>
      <w:r>
        <w:rPr>
          <w:rFonts w:ascii="Arial" w:hAnsi="Arial" w:cs="Arial"/>
        </w:rPr>
        <w:t>identifikačné údaje – názov firmy, resp.</w:t>
      </w:r>
      <w:r w:rsidR="00E0754B">
        <w:rPr>
          <w:rFonts w:ascii="Arial" w:hAnsi="Arial" w:cs="Arial"/>
        </w:rPr>
        <w:t xml:space="preserve"> </w:t>
      </w:r>
      <w:r>
        <w:rPr>
          <w:rFonts w:ascii="Arial" w:hAnsi="Arial" w:cs="Arial"/>
        </w:rPr>
        <w:t>meno podnikateľa, IČO, sídlo</w:t>
      </w:r>
    </w:p>
    <w:p w:rsidR="004128AB" w:rsidRDefault="004128AB" w:rsidP="004128AB">
      <w:pPr>
        <w:numPr>
          <w:ilvl w:val="1"/>
          <w:numId w:val="2"/>
        </w:numPr>
        <w:jc w:val="both"/>
        <w:rPr>
          <w:rFonts w:ascii="Arial" w:hAnsi="Arial" w:cs="Arial"/>
        </w:rPr>
      </w:pPr>
      <w:r>
        <w:rPr>
          <w:rFonts w:ascii="Arial" w:hAnsi="Arial" w:cs="Arial"/>
        </w:rPr>
        <w:t>typ nevýherných hracích prístrojov</w:t>
      </w:r>
    </w:p>
    <w:p w:rsidR="004128AB" w:rsidRDefault="004128AB" w:rsidP="004128AB">
      <w:pPr>
        <w:numPr>
          <w:ilvl w:val="1"/>
          <w:numId w:val="2"/>
        </w:numPr>
        <w:jc w:val="both"/>
        <w:rPr>
          <w:rFonts w:ascii="Arial" w:hAnsi="Arial" w:cs="Arial"/>
        </w:rPr>
      </w:pPr>
      <w:r>
        <w:rPr>
          <w:rFonts w:ascii="Arial" w:hAnsi="Arial" w:cs="Arial"/>
        </w:rPr>
        <w:t>počet</w:t>
      </w:r>
    </w:p>
    <w:p w:rsidR="004128AB" w:rsidRDefault="004128AB" w:rsidP="004128AB">
      <w:pPr>
        <w:numPr>
          <w:ilvl w:val="1"/>
          <w:numId w:val="2"/>
        </w:numPr>
        <w:jc w:val="both"/>
        <w:rPr>
          <w:rFonts w:ascii="Arial" w:hAnsi="Arial" w:cs="Arial"/>
        </w:rPr>
      </w:pPr>
      <w:r>
        <w:rPr>
          <w:rFonts w:ascii="Arial" w:hAnsi="Arial" w:cs="Arial"/>
        </w:rPr>
        <w:t>miesto umiestnenia nevýherných hracích prístrojov</w:t>
      </w:r>
    </w:p>
    <w:p w:rsidR="004128AB" w:rsidRDefault="004128AB" w:rsidP="004128AB">
      <w:pPr>
        <w:numPr>
          <w:ilvl w:val="1"/>
          <w:numId w:val="2"/>
        </w:numPr>
        <w:jc w:val="both"/>
        <w:rPr>
          <w:rFonts w:ascii="Arial" w:hAnsi="Arial" w:cs="Arial"/>
        </w:rPr>
      </w:pPr>
      <w:r>
        <w:rPr>
          <w:rFonts w:ascii="Arial" w:hAnsi="Arial" w:cs="Arial"/>
        </w:rPr>
        <w:t xml:space="preserve">dátum umiestnenia a začatia </w:t>
      </w:r>
      <w:r w:rsidR="0052487B">
        <w:rPr>
          <w:rFonts w:ascii="Arial" w:hAnsi="Arial" w:cs="Arial"/>
        </w:rPr>
        <w:t>prevádzkovania</w:t>
      </w:r>
    </w:p>
    <w:p w:rsidR="0052487B" w:rsidRDefault="0052487B" w:rsidP="0052487B">
      <w:pPr>
        <w:ind w:left="1080"/>
        <w:jc w:val="both"/>
        <w:rPr>
          <w:rFonts w:ascii="Arial" w:hAnsi="Arial" w:cs="Arial"/>
        </w:rPr>
      </w:pPr>
    </w:p>
    <w:p w:rsidR="0052487B" w:rsidRDefault="0052487B" w:rsidP="0052487B">
      <w:pPr>
        <w:ind w:left="1080"/>
        <w:jc w:val="both"/>
        <w:rPr>
          <w:rFonts w:ascii="Arial" w:hAnsi="Arial" w:cs="Arial"/>
        </w:rPr>
      </w:pPr>
      <w:r>
        <w:rPr>
          <w:rFonts w:ascii="Arial" w:hAnsi="Arial" w:cs="Arial"/>
        </w:rPr>
        <w:t>2/  V ďalších zdaňovacích obdobiach je daň na zdaňovacie obdobie splatná bez vyrubenia do 31.januára tohto zdaňovacieho obdobia.</w:t>
      </w:r>
    </w:p>
    <w:p w:rsidR="0052487B" w:rsidRDefault="0052487B" w:rsidP="0052487B">
      <w:pPr>
        <w:ind w:left="1080"/>
        <w:jc w:val="both"/>
        <w:rPr>
          <w:rFonts w:ascii="Arial" w:hAnsi="Arial" w:cs="Arial"/>
        </w:rPr>
      </w:pPr>
    </w:p>
    <w:p w:rsidR="0052487B" w:rsidRDefault="0052487B" w:rsidP="0052487B">
      <w:pPr>
        <w:ind w:left="1080"/>
        <w:jc w:val="both"/>
        <w:rPr>
          <w:rFonts w:ascii="Arial" w:hAnsi="Arial" w:cs="Arial"/>
        </w:rPr>
      </w:pPr>
      <w:r>
        <w:rPr>
          <w:rFonts w:ascii="Arial" w:hAnsi="Arial" w:cs="Arial"/>
        </w:rPr>
        <w:t>3/ Ak daňová povinnosť zanikne v priebehu zdaňovacieho obdobia a daňovník to oznámi správcovi dane najneskôr do 30 dní odo dňa skončenia prevádzkovania nevýherného hracieho prístroja, správca dane vráti pomernú časť dane za zostávajúce dni zdaňovacieho obdobia, za ktoré bola daň zaplatená.</w:t>
      </w:r>
    </w:p>
    <w:p w:rsidR="0052487B" w:rsidRDefault="0052487B" w:rsidP="0052487B">
      <w:pPr>
        <w:ind w:left="1080"/>
        <w:jc w:val="both"/>
        <w:rPr>
          <w:rFonts w:ascii="Arial" w:hAnsi="Arial" w:cs="Arial"/>
        </w:rPr>
      </w:pPr>
    </w:p>
    <w:p w:rsidR="0052487B" w:rsidRDefault="0052487B" w:rsidP="0052487B">
      <w:pPr>
        <w:ind w:left="1080"/>
        <w:jc w:val="both"/>
        <w:rPr>
          <w:rFonts w:ascii="Arial" w:hAnsi="Arial" w:cs="Arial"/>
        </w:rPr>
      </w:pPr>
    </w:p>
    <w:p w:rsidR="0052487B" w:rsidRDefault="0052487B" w:rsidP="0052487B">
      <w:pPr>
        <w:ind w:left="1080"/>
        <w:jc w:val="center"/>
        <w:rPr>
          <w:rFonts w:ascii="Arial" w:hAnsi="Arial" w:cs="Arial"/>
          <w:b/>
        </w:rPr>
      </w:pPr>
      <w:r>
        <w:rPr>
          <w:rFonts w:ascii="Arial" w:hAnsi="Arial" w:cs="Arial"/>
          <w:b/>
        </w:rPr>
        <w:t>Čl.7</w:t>
      </w:r>
    </w:p>
    <w:p w:rsidR="0052487B" w:rsidRDefault="0052487B" w:rsidP="0052487B">
      <w:pPr>
        <w:ind w:left="1080"/>
        <w:jc w:val="center"/>
        <w:rPr>
          <w:rFonts w:ascii="Arial" w:hAnsi="Arial" w:cs="Arial"/>
          <w:b/>
        </w:rPr>
      </w:pPr>
      <w:r>
        <w:rPr>
          <w:rFonts w:ascii="Arial" w:hAnsi="Arial" w:cs="Arial"/>
          <w:b/>
        </w:rPr>
        <w:t>Miestny poplatok za komunálne odpady a drobné stavebné odpady</w:t>
      </w:r>
    </w:p>
    <w:p w:rsidR="0052487B" w:rsidRDefault="0052487B" w:rsidP="0052487B">
      <w:pPr>
        <w:ind w:left="1080"/>
        <w:jc w:val="center"/>
        <w:rPr>
          <w:rFonts w:ascii="Arial" w:hAnsi="Arial" w:cs="Arial"/>
          <w:b/>
        </w:rPr>
      </w:pPr>
      <w:r>
        <w:rPr>
          <w:rFonts w:ascii="Arial" w:hAnsi="Arial" w:cs="Arial"/>
          <w:b/>
        </w:rPr>
        <w:t>§37</w:t>
      </w:r>
    </w:p>
    <w:p w:rsidR="0052487B" w:rsidRDefault="0052487B" w:rsidP="0052487B">
      <w:pPr>
        <w:numPr>
          <w:ilvl w:val="0"/>
          <w:numId w:val="6"/>
        </w:numPr>
        <w:jc w:val="both"/>
        <w:rPr>
          <w:rFonts w:ascii="Arial" w:hAnsi="Arial" w:cs="Arial"/>
        </w:rPr>
      </w:pPr>
      <w:r>
        <w:rPr>
          <w:rFonts w:ascii="Arial" w:hAnsi="Arial" w:cs="Arial"/>
        </w:rPr>
        <w:t>Miestny poplatok za komunálne odpady a drobné stavebné odpady(ďalej len poplatok) sa platí za komunálne odpady a drobné stavebné odpady, ktoré vznikajú na území obce.</w:t>
      </w:r>
    </w:p>
    <w:p w:rsidR="0052487B" w:rsidRDefault="0052487B" w:rsidP="0052487B">
      <w:pPr>
        <w:jc w:val="both"/>
        <w:rPr>
          <w:rFonts w:ascii="Arial" w:hAnsi="Arial" w:cs="Arial"/>
        </w:rPr>
      </w:pPr>
    </w:p>
    <w:p w:rsidR="0052487B" w:rsidRDefault="0052487B" w:rsidP="0052487B">
      <w:pPr>
        <w:jc w:val="center"/>
        <w:rPr>
          <w:rFonts w:ascii="Arial" w:hAnsi="Arial" w:cs="Arial"/>
          <w:b/>
        </w:rPr>
      </w:pPr>
      <w:r>
        <w:rPr>
          <w:rFonts w:ascii="Arial" w:hAnsi="Arial" w:cs="Arial"/>
          <w:b/>
        </w:rPr>
        <w:t>§38</w:t>
      </w:r>
    </w:p>
    <w:p w:rsidR="0052487B" w:rsidRDefault="0052487B" w:rsidP="0052487B">
      <w:pPr>
        <w:jc w:val="center"/>
        <w:rPr>
          <w:rFonts w:ascii="Arial" w:hAnsi="Arial" w:cs="Arial"/>
          <w:b/>
        </w:rPr>
      </w:pPr>
      <w:r>
        <w:rPr>
          <w:rFonts w:ascii="Arial" w:hAnsi="Arial" w:cs="Arial"/>
          <w:b/>
        </w:rPr>
        <w:t>Systém zberu, prepravy a zhodnocovania vyseparovaných zložiek komunálneho odpadu</w:t>
      </w:r>
    </w:p>
    <w:p w:rsidR="0052487B" w:rsidRDefault="0052487B" w:rsidP="0052487B">
      <w:pPr>
        <w:jc w:val="both"/>
        <w:rPr>
          <w:rFonts w:ascii="Arial" w:hAnsi="Arial" w:cs="Arial"/>
        </w:rPr>
      </w:pPr>
    </w:p>
    <w:p w:rsidR="0052487B" w:rsidRDefault="0052487B" w:rsidP="009B6D3F">
      <w:pPr>
        <w:numPr>
          <w:ilvl w:val="0"/>
          <w:numId w:val="7"/>
        </w:numPr>
        <w:jc w:val="both"/>
        <w:rPr>
          <w:rFonts w:ascii="Arial" w:hAnsi="Arial" w:cs="Arial"/>
        </w:rPr>
      </w:pPr>
      <w:r>
        <w:rPr>
          <w:rFonts w:ascii="Arial" w:hAnsi="Arial" w:cs="Arial"/>
        </w:rPr>
        <w:lastRenderedPageBreak/>
        <w:t>Na území obce sa zabezpečuje separovaný zber týchto ZKO: zberový papier, sklo, plasty, železné a neželezné kovy, opotrebované batérie a akumulátory, žiarivky a iný odpad obsahujúci ortuť, elektronický šrot.</w:t>
      </w:r>
    </w:p>
    <w:p w:rsidR="009B6D3F" w:rsidRDefault="009B6D3F" w:rsidP="009B6D3F">
      <w:pPr>
        <w:numPr>
          <w:ilvl w:val="0"/>
          <w:numId w:val="7"/>
        </w:numPr>
        <w:jc w:val="both"/>
        <w:rPr>
          <w:rFonts w:ascii="Arial" w:hAnsi="Arial" w:cs="Arial"/>
        </w:rPr>
      </w:pPr>
      <w:r>
        <w:rPr>
          <w:rFonts w:ascii="Arial" w:hAnsi="Arial" w:cs="Arial"/>
        </w:rPr>
        <w:t>Na území obce držitelia odpadu, vlastníci rodinných domov, vlastníci a správcovia nehnuteľností ktorí na komunálny odpad užívajú ZN KUKA 110l, zberové vrecia a VOK 7m3, ukladajú vyseparované ZKO ( zberový papier, sklo, plasty, železné a neželezné kovy) do zberových vriec(jutové), ktoré umiestňujú pred svoje nehnuteľnosti.</w:t>
      </w:r>
    </w:p>
    <w:p w:rsidR="00D24543" w:rsidRDefault="009B6D3F" w:rsidP="009B6D3F">
      <w:pPr>
        <w:numPr>
          <w:ilvl w:val="0"/>
          <w:numId w:val="7"/>
        </w:numPr>
        <w:jc w:val="both"/>
        <w:rPr>
          <w:rFonts w:ascii="Arial" w:hAnsi="Arial" w:cs="Arial"/>
        </w:rPr>
      </w:pPr>
      <w:r>
        <w:rPr>
          <w:rFonts w:ascii="Arial" w:hAnsi="Arial" w:cs="Arial"/>
        </w:rPr>
        <w:t>Opotrebované batérie a akumulátory, žiarivky a iný odpad zhromažďujú vo vhodnom obale a v</w:t>
      </w:r>
      <w:r w:rsidR="00D24543">
        <w:rPr>
          <w:rFonts w:ascii="Arial" w:hAnsi="Arial" w:cs="Arial"/>
        </w:rPr>
        <w:t> </w:t>
      </w:r>
      <w:r>
        <w:rPr>
          <w:rFonts w:ascii="Arial" w:hAnsi="Arial" w:cs="Arial"/>
        </w:rPr>
        <w:t>termí</w:t>
      </w:r>
      <w:r w:rsidR="00D24543">
        <w:rPr>
          <w:rFonts w:ascii="Arial" w:hAnsi="Arial" w:cs="Arial"/>
        </w:rPr>
        <w:t xml:space="preserve">ne zverejnenom </w:t>
      </w:r>
      <w:proofErr w:type="spellStart"/>
      <w:r w:rsidR="00D24543">
        <w:rPr>
          <w:rFonts w:ascii="Arial" w:hAnsi="Arial" w:cs="Arial"/>
        </w:rPr>
        <w:t>OcÚ</w:t>
      </w:r>
      <w:proofErr w:type="spellEnd"/>
      <w:r w:rsidR="00D24543">
        <w:rPr>
          <w:rFonts w:ascii="Arial" w:hAnsi="Arial" w:cs="Arial"/>
        </w:rPr>
        <w:t xml:space="preserve"> obvyklým spôsobom(obecný rozhlas), odovzdajú na zbernom dvore.</w:t>
      </w:r>
    </w:p>
    <w:p w:rsidR="008E5BFC" w:rsidRDefault="00D24543" w:rsidP="009B6D3F">
      <w:pPr>
        <w:numPr>
          <w:ilvl w:val="0"/>
          <w:numId w:val="7"/>
        </w:numPr>
        <w:jc w:val="both"/>
        <w:rPr>
          <w:rFonts w:ascii="Arial" w:hAnsi="Arial" w:cs="Arial"/>
        </w:rPr>
      </w:pPr>
      <w:r>
        <w:rPr>
          <w:rFonts w:ascii="Arial" w:hAnsi="Arial" w:cs="Arial"/>
        </w:rPr>
        <w:t xml:space="preserve">Za umiestnenie zberových vriec pre ZKO ( zberový papier, sklo, plasty, železné a neželezné kovy) zodpovedajú držitelia odpadu, za ich prepravu a odvoz oprávnená organizácia </w:t>
      </w:r>
      <w:proofErr w:type="spellStart"/>
      <w:r>
        <w:rPr>
          <w:rFonts w:ascii="Arial" w:hAnsi="Arial" w:cs="Arial"/>
        </w:rPr>
        <w:t>Tatiar</w:t>
      </w:r>
      <w:proofErr w:type="spellEnd"/>
      <w:r>
        <w:rPr>
          <w:rFonts w:ascii="Arial" w:hAnsi="Arial" w:cs="Arial"/>
        </w:rPr>
        <w:t xml:space="preserve"> Pukanec.</w:t>
      </w:r>
    </w:p>
    <w:p w:rsidR="009B6D3F" w:rsidRDefault="008E5BFC" w:rsidP="009B6D3F">
      <w:pPr>
        <w:numPr>
          <w:ilvl w:val="0"/>
          <w:numId w:val="7"/>
        </w:numPr>
        <w:jc w:val="both"/>
        <w:rPr>
          <w:rFonts w:ascii="Arial" w:hAnsi="Arial" w:cs="Arial"/>
        </w:rPr>
      </w:pPr>
      <w:r>
        <w:rPr>
          <w:rFonts w:ascii="Arial" w:hAnsi="Arial" w:cs="Arial"/>
        </w:rPr>
        <w:t>Za</w:t>
      </w:r>
      <w:r w:rsidR="00D24543">
        <w:rPr>
          <w:rFonts w:ascii="Arial" w:hAnsi="Arial" w:cs="Arial"/>
        </w:rPr>
        <w:t xml:space="preserve"> </w:t>
      </w:r>
      <w:r w:rsidR="004D6A20">
        <w:rPr>
          <w:rFonts w:ascii="Arial" w:hAnsi="Arial" w:cs="Arial"/>
        </w:rPr>
        <w:t xml:space="preserve"> zhromažďovanie opotrebených batérií a akumulátorov, žiariviek a iného odpadu obsahujúceho ortuť a elektronického šrotu, zodpovedajú držitelia odpadu.</w:t>
      </w:r>
    </w:p>
    <w:p w:rsidR="004D6A20" w:rsidRPr="004D6A20" w:rsidRDefault="004D6A20" w:rsidP="004D6A20">
      <w:pPr>
        <w:numPr>
          <w:ilvl w:val="0"/>
          <w:numId w:val="7"/>
        </w:numPr>
        <w:jc w:val="both"/>
        <w:rPr>
          <w:rFonts w:ascii="Arial" w:hAnsi="Arial" w:cs="Arial"/>
        </w:rPr>
      </w:pPr>
      <w:r>
        <w:rPr>
          <w:rFonts w:ascii="Arial" w:hAnsi="Arial" w:cs="Arial"/>
        </w:rPr>
        <w:t xml:space="preserve">Počet zberných nádob a interval odvozu ZKO ( zberový papier, plasty, sklo, železné a neželezné kovy) je držiteľ odpadu povinný používať minimálne po jednom zberovom vreci pre každú ZKO. Interval zvozu je vymedzení v kalendári zvozu, ktorý od </w:t>
      </w:r>
      <w:proofErr w:type="spellStart"/>
      <w:r>
        <w:rPr>
          <w:rFonts w:ascii="Arial" w:hAnsi="Arial" w:cs="Arial"/>
        </w:rPr>
        <w:t>OcÚ</w:t>
      </w:r>
      <w:proofErr w:type="spellEnd"/>
      <w:r>
        <w:rPr>
          <w:rFonts w:ascii="Arial" w:hAnsi="Arial" w:cs="Arial"/>
        </w:rPr>
        <w:t xml:space="preserve"> </w:t>
      </w:r>
      <w:proofErr w:type="spellStart"/>
      <w:r>
        <w:rPr>
          <w:rFonts w:ascii="Arial" w:hAnsi="Arial" w:cs="Arial"/>
        </w:rPr>
        <w:t>obdrží</w:t>
      </w:r>
      <w:proofErr w:type="spellEnd"/>
      <w:r>
        <w:rPr>
          <w:rFonts w:ascii="Arial" w:hAnsi="Arial" w:cs="Arial"/>
        </w:rPr>
        <w:t xml:space="preserve"> každý držiteľ odpadu.</w:t>
      </w:r>
    </w:p>
    <w:p w:rsidR="004D6A20" w:rsidRDefault="004D6A20" w:rsidP="004D6A20">
      <w:pPr>
        <w:ind w:left="360"/>
        <w:jc w:val="center"/>
        <w:rPr>
          <w:rFonts w:ascii="Arial" w:hAnsi="Arial" w:cs="Arial"/>
          <w:b/>
        </w:rPr>
      </w:pPr>
    </w:p>
    <w:p w:rsidR="004D6A20" w:rsidRDefault="004D6A20" w:rsidP="004D6A20">
      <w:pPr>
        <w:ind w:left="360"/>
        <w:jc w:val="center"/>
        <w:rPr>
          <w:rFonts w:ascii="Arial" w:hAnsi="Arial" w:cs="Arial"/>
          <w:b/>
        </w:rPr>
      </w:pPr>
      <w:r>
        <w:rPr>
          <w:rFonts w:ascii="Arial" w:hAnsi="Arial" w:cs="Arial"/>
          <w:b/>
        </w:rPr>
        <w:t>§38</w:t>
      </w:r>
    </w:p>
    <w:p w:rsidR="004D6A20" w:rsidRDefault="004D6A20" w:rsidP="004D6A20">
      <w:pPr>
        <w:ind w:left="360"/>
        <w:jc w:val="center"/>
        <w:rPr>
          <w:rFonts w:ascii="Arial" w:hAnsi="Arial" w:cs="Arial"/>
          <w:b/>
        </w:rPr>
      </w:pPr>
      <w:r>
        <w:rPr>
          <w:rFonts w:ascii="Arial" w:hAnsi="Arial" w:cs="Arial"/>
          <w:b/>
        </w:rPr>
        <w:t>Sadzba poplatku</w:t>
      </w:r>
    </w:p>
    <w:p w:rsidR="00BA5C4A" w:rsidRDefault="00BA5C4A" w:rsidP="00BA5C4A">
      <w:pPr>
        <w:ind w:left="360"/>
        <w:jc w:val="both"/>
        <w:rPr>
          <w:rFonts w:ascii="Arial" w:hAnsi="Arial" w:cs="Arial"/>
        </w:rPr>
      </w:pPr>
    </w:p>
    <w:p w:rsidR="00BA5C4A" w:rsidRDefault="00BA5C4A" w:rsidP="00BA5C4A">
      <w:pPr>
        <w:ind w:left="360"/>
        <w:jc w:val="both"/>
        <w:rPr>
          <w:rFonts w:ascii="Arial" w:hAnsi="Arial" w:cs="Arial"/>
        </w:rPr>
      </w:pPr>
      <w:r>
        <w:rPr>
          <w:rFonts w:ascii="Arial" w:hAnsi="Arial" w:cs="Arial"/>
        </w:rPr>
        <w:t>V obci Vysoká je stanovený paušálny poplatok:</w:t>
      </w:r>
    </w:p>
    <w:p w:rsidR="00BA5C4A" w:rsidRDefault="00BA5C4A" w:rsidP="00BA5C4A">
      <w:pPr>
        <w:ind w:left="360"/>
        <w:jc w:val="both"/>
        <w:rPr>
          <w:rFonts w:ascii="Arial" w:hAnsi="Arial" w:cs="Arial"/>
        </w:rPr>
      </w:pPr>
      <w:r>
        <w:rPr>
          <w:rFonts w:ascii="Arial" w:hAnsi="Arial" w:cs="Arial"/>
        </w:rPr>
        <w:t xml:space="preserve">a) dospelí, deti, študenti      : </w:t>
      </w:r>
      <w:r w:rsidR="004C2F40" w:rsidRPr="004C2F40">
        <w:rPr>
          <w:rFonts w:ascii="Arial" w:hAnsi="Arial" w:cs="Arial"/>
          <w:b/>
        </w:rPr>
        <w:t>6,00</w:t>
      </w:r>
      <w:r w:rsidR="00BA1C6E">
        <w:rPr>
          <w:rFonts w:ascii="Arial" w:hAnsi="Arial" w:cs="Arial"/>
          <w:b/>
        </w:rPr>
        <w:t>€</w:t>
      </w:r>
      <w:r>
        <w:rPr>
          <w:rFonts w:ascii="Arial" w:hAnsi="Arial" w:cs="Arial"/>
        </w:rPr>
        <w:t>/ na osobu</w:t>
      </w:r>
    </w:p>
    <w:p w:rsidR="00BA5C4A" w:rsidRDefault="00BA5C4A" w:rsidP="00BA5C4A">
      <w:pPr>
        <w:ind w:left="360"/>
        <w:jc w:val="both"/>
        <w:rPr>
          <w:rFonts w:ascii="Arial" w:hAnsi="Arial" w:cs="Arial"/>
        </w:rPr>
      </w:pPr>
      <w:r>
        <w:rPr>
          <w:rFonts w:ascii="Arial" w:hAnsi="Arial" w:cs="Arial"/>
        </w:rPr>
        <w:t xml:space="preserve">b) podnikatelia                     : </w:t>
      </w:r>
      <w:r w:rsidR="00BA1C6E">
        <w:rPr>
          <w:rFonts w:ascii="Arial" w:hAnsi="Arial" w:cs="Arial"/>
          <w:b/>
        </w:rPr>
        <w:t>16,</w:t>
      </w:r>
      <w:r w:rsidR="00A53D69">
        <w:rPr>
          <w:rFonts w:ascii="Arial" w:hAnsi="Arial" w:cs="Arial"/>
          <w:b/>
        </w:rPr>
        <w:t>59</w:t>
      </w:r>
      <w:r w:rsidR="00BA1C6E">
        <w:rPr>
          <w:rFonts w:ascii="Arial" w:hAnsi="Arial" w:cs="Arial"/>
          <w:b/>
        </w:rPr>
        <w:t>€</w:t>
      </w:r>
      <w:r>
        <w:rPr>
          <w:rFonts w:ascii="Arial" w:hAnsi="Arial" w:cs="Arial"/>
        </w:rPr>
        <w:t xml:space="preserve"> </w:t>
      </w:r>
    </w:p>
    <w:p w:rsidR="00BA5C4A" w:rsidRDefault="00BA5C4A" w:rsidP="00BA5C4A">
      <w:pPr>
        <w:ind w:left="360"/>
        <w:jc w:val="both"/>
        <w:rPr>
          <w:rFonts w:ascii="Arial" w:hAnsi="Arial" w:cs="Arial"/>
        </w:rPr>
      </w:pPr>
      <w:r>
        <w:rPr>
          <w:rFonts w:ascii="Arial" w:hAnsi="Arial" w:cs="Arial"/>
        </w:rPr>
        <w:t xml:space="preserve">c) chalupári                          : </w:t>
      </w:r>
      <w:r w:rsidR="004C2F40" w:rsidRPr="004C2F40">
        <w:rPr>
          <w:rFonts w:ascii="Arial" w:hAnsi="Arial" w:cs="Arial"/>
          <w:b/>
        </w:rPr>
        <w:t>10,00</w:t>
      </w:r>
      <w:r w:rsidR="00BA1C6E">
        <w:rPr>
          <w:rFonts w:ascii="Arial" w:hAnsi="Arial" w:cs="Arial"/>
          <w:b/>
        </w:rPr>
        <w:t>€</w:t>
      </w:r>
      <w:r>
        <w:rPr>
          <w:rFonts w:ascii="Arial" w:hAnsi="Arial" w:cs="Arial"/>
        </w:rPr>
        <w:t>/na jednu chalupu</w:t>
      </w:r>
    </w:p>
    <w:p w:rsidR="00BA5C4A" w:rsidRDefault="00BA5C4A" w:rsidP="00BA5C4A">
      <w:pPr>
        <w:ind w:left="360"/>
        <w:jc w:val="both"/>
        <w:rPr>
          <w:rFonts w:ascii="Arial" w:hAnsi="Arial" w:cs="Arial"/>
        </w:rPr>
      </w:pPr>
    </w:p>
    <w:p w:rsidR="00BA5C4A" w:rsidRDefault="00BA5C4A" w:rsidP="00BA5C4A">
      <w:pPr>
        <w:ind w:left="360"/>
        <w:jc w:val="both"/>
        <w:rPr>
          <w:rFonts w:ascii="Arial" w:hAnsi="Arial" w:cs="Arial"/>
          <w:b/>
        </w:rPr>
      </w:pPr>
      <w:r>
        <w:rPr>
          <w:rFonts w:ascii="Arial" w:hAnsi="Arial" w:cs="Arial"/>
          <w:b/>
        </w:rPr>
        <w:t>Sadzba prepočítaná na liter odpadu: najnižšia 0,</w:t>
      </w:r>
      <w:r w:rsidR="000467BD">
        <w:rPr>
          <w:rFonts w:ascii="Arial" w:hAnsi="Arial" w:cs="Arial"/>
          <w:b/>
        </w:rPr>
        <w:t>0037€</w:t>
      </w:r>
    </w:p>
    <w:p w:rsidR="00BA5C4A" w:rsidRDefault="00BA5C4A" w:rsidP="00BA5C4A">
      <w:pPr>
        <w:ind w:left="360"/>
        <w:jc w:val="both"/>
        <w:rPr>
          <w:rFonts w:ascii="Arial" w:hAnsi="Arial" w:cs="Arial"/>
          <w:b/>
        </w:rPr>
      </w:pPr>
    </w:p>
    <w:p w:rsidR="00BA5C4A" w:rsidRDefault="00BA5C4A" w:rsidP="00BA5C4A">
      <w:pPr>
        <w:ind w:left="360"/>
        <w:jc w:val="both"/>
        <w:rPr>
          <w:rFonts w:ascii="Arial" w:hAnsi="Arial" w:cs="Arial"/>
        </w:rPr>
      </w:pPr>
      <w:r>
        <w:rPr>
          <w:rFonts w:ascii="Arial" w:hAnsi="Arial" w:cs="Arial"/>
          <w:b/>
        </w:rPr>
        <w:t>Dospelí,</w:t>
      </w:r>
      <w:r w:rsidR="00E0754B">
        <w:rPr>
          <w:rFonts w:ascii="Arial" w:hAnsi="Arial" w:cs="Arial"/>
          <w:b/>
        </w:rPr>
        <w:t xml:space="preserve"> </w:t>
      </w:r>
      <w:r>
        <w:rPr>
          <w:rFonts w:ascii="Arial" w:hAnsi="Arial" w:cs="Arial"/>
          <w:b/>
        </w:rPr>
        <w:t xml:space="preserve">deti, študenti : </w:t>
      </w:r>
      <w:r>
        <w:rPr>
          <w:rFonts w:ascii="Arial" w:hAnsi="Arial" w:cs="Arial"/>
        </w:rPr>
        <w:t>12 zvozov x 110lit. = 1320lit./rok</w:t>
      </w:r>
    </w:p>
    <w:p w:rsidR="00BA5C4A" w:rsidRDefault="00BA5C4A" w:rsidP="00BA5C4A">
      <w:pPr>
        <w:ind w:left="360"/>
        <w:jc w:val="both"/>
        <w:rPr>
          <w:rFonts w:ascii="Arial" w:hAnsi="Arial" w:cs="Arial"/>
        </w:rPr>
      </w:pPr>
      <w:r w:rsidRPr="00BA5C4A">
        <w:rPr>
          <w:rFonts w:ascii="Arial" w:hAnsi="Arial" w:cs="Arial"/>
        </w:rPr>
        <w:t xml:space="preserve">                                        Z=</w:t>
      </w:r>
      <w:r>
        <w:rPr>
          <w:rFonts w:ascii="Arial" w:hAnsi="Arial" w:cs="Arial"/>
        </w:rPr>
        <w:t xml:space="preserve"> </w:t>
      </w:r>
      <w:r w:rsidR="004C2F40">
        <w:rPr>
          <w:rFonts w:ascii="Arial" w:hAnsi="Arial" w:cs="Arial"/>
        </w:rPr>
        <w:t>6,00</w:t>
      </w:r>
      <w:r w:rsidR="000467BD">
        <w:rPr>
          <w:rFonts w:ascii="Arial" w:hAnsi="Arial" w:cs="Arial"/>
        </w:rPr>
        <w:t>€</w:t>
      </w:r>
      <w:r>
        <w:rPr>
          <w:rFonts w:ascii="Arial" w:hAnsi="Arial" w:cs="Arial"/>
        </w:rPr>
        <w:t xml:space="preserve"> : 1320 =</w:t>
      </w:r>
      <w:r w:rsidR="000467BD">
        <w:rPr>
          <w:rFonts w:ascii="Arial" w:hAnsi="Arial" w:cs="Arial"/>
        </w:rPr>
        <w:t>0,00</w:t>
      </w:r>
      <w:r w:rsidR="004C2F40">
        <w:rPr>
          <w:rFonts w:ascii="Arial" w:hAnsi="Arial" w:cs="Arial"/>
        </w:rPr>
        <w:t>45</w:t>
      </w:r>
      <w:r w:rsidR="000467BD">
        <w:rPr>
          <w:rFonts w:ascii="Arial" w:hAnsi="Arial" w:cs="Arial"/>
        </w:rPr>
        <w:t>€</w:t>
      </w:r>
      <w:r w:rsidR="00996581">
        <w:rPr>
          <w:rFonts w:ascii="Arial" w:hAnsi="Arial" w:cs="Arial"/>
        </w:rPr>
        <w:t>/lit.</w:t>
      </w:r>
    </w:p>
    <w:p w:rsidR="00996581" w:rsidRDefault="00996581" w:rsidP="00BA5C4A">
      <w:pPr>
        <w:ind w:left="360"/>
        <w:jc w:val="both"/>
        <w:rPr>
          <w:rFonts w:ascii="Arial" w:hAnsi="Arial" w:cs="Arial"/>
          <w:b/>
        </w:rPr>
      </w:pPr>
      <w:r>
        <w:rPr>
          <w:rFonts w:ascii="Arial" w:hAnsi="Arial" w:cs="Arial"/>
        </w:rPr>
        <w:t xml:space="preserve">                                        1320 </w:t>
      </w:r>
      <w:proofErr w:type="spellStart"/>
      <w:r>
        <w:rPr>
          <w:rFonts w:ascii="Arial" w:hAnsi="Arial" w:cs="Arial"/>
        </w:rPr>
        <w:t>lit</w:t>
      </w:r>
      <w:proofErr w:type="spellEnd"/>
      <w:r>
        <w:rPr>
          <w:rFonts w:ascii="Arial" w:hAnsi="Arial" w:cs="Arial"/>
        </w:rPr>
        <w:t xml:space="preserve">. X </w:t>
      </w:r>
      <w:r w:rsidR="000467BD">
        <w:rPr>
          <w:rFonts w:ascii="Arial" w:hAnsi="Arial" w:cs="Arial"/>
        </w:rPr>
        <w:t>0,00</w:t>
      </w:r>
      <w:r w:rsidR="004C2F40">
        <w:rPr>
          <w:rFonts w:ascii="Arial" w:hAnsi="Arial" w:cs="Arial"/>
        </w:rPr>
        <w:t>45</w:t>
      </w:r>
      <w:r w:rsidR="000467BD">
        <w:rPr>
          <w:rFonts w:ascii="Arial" w:hAnsi="Arial" w:cs="Arial"/>
        </w:rPr>
        <w:t>€</w:t>
      </w:r>
      <w:r>
        <w:rPr>
          <w:rFonts w:ascii="Arial" w:hAnsi="Arial" w:cs="Arial"/>
        </w:rPr>
        <w:t xml:space="preserve"> = </w:t>
      </w:r>
      <w:r w:rsidR="004C2F40">
        <w:rPr>
          <w:rFonts w:ascii="Arial" w:hAnsi="Arial" w:cs="Arial"/>
        </w:rPr>
        <w:t>5,94</w:t>
      </w:r>
      <w:r w:rsidR="000467BD">
        <w:rPr>
          <w:rFonts w:ascii="Arial" w:hAnsi="Arial" w:cs="Arial"/>
        </w:rPr>
        <w:t>€</w:t>
      </w:r>
      <w:r>
        <w:rPr>
          <w:rFonts w:ascii="Arial" w:hAnsi="Arial" w:cs="Arial"/>
        </w:rPr>
        <w:t xml:space="preserve">  </w:t>
      </w:r>
    </w:p>
    <w:p w:rsidR="009766BB" w:rsidRDefault="009766BB" w:rsidP="00BA5C4A">
      <w:pPr>
        <w:ind w:left="360"/>
        <w:jc w:val="both"/>
        <w:rPr>
          <w:rFonts w:ascii="Arial" w:hAnsi="Arial" w:cs="Arial"/>
          <w:b/>
        </w:rPr>
      </w:pPr>
    </w:p>
    <w:p w:rsidR="009766BB" w:rsidRDefault="009766BB" w:rsidP="00BA5C4A">
      <w:pPr>
        <w:ind w:left="360"/>
        <w:jc w:val="both"/>
        <w:rPr>
          <w:rFonts w:ascii="Arial" w:hAnsi="Arial" w:cs="Arial"/>
        </w:rPr>
      </w:pPr>
      <w:r>
        <w:rPr>
          <w:rFonts w:ascii="Arial" w:hAnsi="Arial" w:cs="Arial"/>
          <w:b/>
        </w:rPr>
        <w:t xml:space="preserve">Podnikatelia                 : </w:t>
      </w:r>
      <w:r>
        <w:rPr>
          <w:rFonts w:ascii="Arial" w:hAnsi="Arial" w:cs="Arial"/>
        </w:rPr>
        <w:t xml:space="preserve">12 zvozov x 110lit. = 1320 </w:t>
      </w:r>
      <w:proofErr w:type="spellStart"/>
      <w:r>
        <w:rPr>
          <w:rFonts w:ascii="Arial" w:hAnsi="Arial" w:cs="Arial"/>
        </w:rPr>
        <w:t>lit</w:t>
      </w:r>
      <w:proofErr w:type="spellEnd"/>
      <w:r>
        <w:rPr>
          <w:rFonts w:ascii="Arial" w:hAnsi="Arial" w:cs="Arial"/>
        </w:rPr>
        <w:t>./rok</w:t>
      </w:r>
    </w:p>
    <w:p w:rsidR="009766BB" w:rsidRDefault="009766BB" w:rsidP="00BA5C4A">
      <w:pPr>
        <w:ind w:left="360"/>
        <w:jc w:val="both"/>
        <w:rPr>
          <w:rFonts w:ascii="Arial" w:hAnsi="Arial" w:cs="Arial"/>
        </w:rPr>
      </w:pPr>
      <w:r>
        <w:rPr>
          <w:rFonts w:ascii="Arial" w:hAnsi="Arial" w:cs="Arial"/>
          <w:b/>
        </w:rPr>
        <w:t xml:space="preserve">                                         </w:t>
      </w:r>
      <w:r>
        <w:rPr>
          <w:rFonts w:ascii="Arial" w:hAnsi="Arial" w:cs="Arial"/>
        </w:rPr>
        <w:t xml:space="preserve">Z = </w:t>
      </w:r>
      <w:r w:rsidR="000467BD">
        <w:rPr>
          <w:rFonts w:ascii="Arial" w:hAnsi="Arial" w:cs="Arial"/>
        </w:rPr>
        <w:t>16,6€</w:t>
      </w:r>
      <w:r>
        <w:rPr>
          <w:rFonts w:ascii="Arial" w:hAnsi="Arial" w:cs="Arial"/>
        </w:rPr>
        <w:t xml:space="preserve"> : 1320 </w:t>
      </w:r>
      <w:proofErr w:type="spellStart"/>
      <w:r>
        <w:rPr>
          <w:rFonts w:ascii="Arial" w:hAnsi="Arial" w:cs="Arial"/>
        </w:rPr>
        <w:t>lit</w:t>
      </w:r>
      <w:proofErr w:type="spellEnd"/>
      <w:r>
        <w:rPr>
          <w:rFonts w:ascii="Arial" w:hAnsi="Arial" w:cs="Arial"/>
        </w:rPr>
        <w:t xml:space="preserve">. = </w:t>
      </w:r>
      <w:r w:rsidR="000467BD">
        <w:rPr>
          <w:rFonts w:ascii="Arial" w:hAnsi="Arial" w:cs="Arial"/>
        </w:rPr>
        <w:t>0,0125€</w:t>
      </w:r>
      <w:r>
        <w:rPr>
          <w:rFonts w:ascii="Arial" w:hAnsi="Arial" w:cs="Arial"/>
        </w:rPr>
        <w:t>/lit.</w:t>
      </w:r>
    </w:p>
    <w:p w:rsidR="009766BB" w:rsidRDefault="009766BB" w:rsidP="00BA5C4A">
      <w:pPr>
        <w:ind w:left="360"/>
        <w:jc w:val="both"/>
        <w:rPr>
          <w:rFonts w:ascii="Arial" w:hAnsi="Arial" w:cs="Arial"/>
          <w:b/>
        </w:rPr>
      </w:pPr>
      <w:r>
        <w:rPr>
          <w:rFonts w:ascii="Arial" w:hAnsi="Arial" w:cs="Arial"/>
        </w:rPr>
        <w:t xml:space="preserve">                                         1320 x </w:t>
      </w:r>
      <w:r w:rsidR="00E3471E">
        <w:rPr>
          <w:rFonts w:ascii="Arial" w:hAnsi="Arial" w:cs="Arial"/>
        </w:rPr>
        <w:t>0,0125€</w:t>
      </w:r>
      <w:r>
        <w:rPr>
          <w:rFonts w:ascii="Arial" w:hAnsi="Arial" w:cs="Arial"/>
        </w:rPr>
        <w:t xml:space="preserve"> = </w:t>
      </w:r>
      <w:r w:rsidR="00E3471E">
        <w:rPr>
          <w:rFonts w:ascii="Arial" w:hAnsi="Arial" w:cs="Arial"/>
        </w:rPr>
        <w:t>16,5€= 16,6€</w:t>
      </w:r>
    </w:p>
    <w:p w:rsidR="009766BB" w:rsidRDefault="009766BB" w:rsidP="00BA5C4A">
      <w:pPr>
        <w:ind w:left="360"/>
        <w:jc w:val="both"/>
        <w:rPr>
          <w:rFonts w:ascii="Arial" w:hAnsi="Arial" w:cs="Arial"/>
          <w:b/>
        </w:rPr>
      </w:pPr>
    </w:p>
    <w:p w:rsidR="009766BB" w:rsidRDefault="009766BB" w:rsidP="00BA5C4A">
      <w:pPr>
        <w:ind w:left="360"/>
        <w:jc w:val="both"/>
        <w:rPr>
          <w:rFonts w:ascii="Arial" w:hAnsi="Arial" w:cs="Arial"/>
          <w:b/>
        </w:rPr>
      </w:pPr>
    </w:p>
    <w:p w:rsidR="009766BB" w:rsidRDefault="009766BB" w:rsidP="00BA5C4A">
      <w:pPr>
        <w:ind w:left="360"/>
        <w:jc w:val="both"/>
        <w:rPr>
          <w:rFonts w:ascii="Arial" w:hAnsi="Arial" w:cs="Arial"/>
        </w:rPr>
      </w:pPr>
      <w:r>
        <w:rPr>
          <w:rFonts w:ascii="Arial" w:hAnsi="Arial" w:cs="Arial"/>
          <w:b/>
        </w:rPr>
        <w:t xml:space="preserve">Chalupári                      : </w:t>
      </w:r>
      <w:r>
        <w:rPr>
          <w:rFonts w:ascii="Arial" w:hAnsi="Arial" w:cs="Arial"/>
        </w:rPr>
        <w:t>12 zvozov x 110lit. = 1320lit./rok</w:t>
      </w:r>
    </w:p>
    <w:p w:rsidR="009766BB" w:rsidRDefault="009766BB" w:rsidP="00BA5C4A">
      <w:pPr>
        <w:ind w:left="360"/>
        <w:jc w:val="both"/>
        <w:rPr>
          <w:rFonts w:ascii="Arial" w:hAnsi="Arial" w:cs="Arial"/>
        </w:rPr>
      </w:pPr>
      <w:r>
        <w:rPr>
          <w:rFonts w:ascii="Arial" w:hAnsi="Arial" w:cs="Arial"/>
          <w:b/>
        </w:rPr>
        <w:t xml:space="preserve">                                         </w:t>
      </w:r>
      <w:r w:rsidRPr="009766BB">
        <w:rPr>
          <w:rFonts w:ascii="Arial" w:hAnsi="Arial" w:cs="Arial"/>
        </w:rPr>
        <w:t xml:space="preserve"> Z</w:t>
      </w:r>
      <w:r>
        <w:rPr>
          <w:rFonts w:ascii="Arial" w:hAnsi="Arial" w:cs="Arial"/>
        </w:rPr>
        <w:t xml:space="preserve"> =</w:t>
      </w:r>
      <w:r w:rsidR="004C2F40">
        <w:rPr>
          <w:rFonts w:ascii="Arial" w:hAnsi="Arial" w:cs="Arial"/>
        </w:rPr>
        <w:t xml:space="preserve">10,00€ </w:t>
      </w:r>
      <w:r>
        <w:rPr>
          <w:rFonts w:ascii="Arial" w:hAnsi="Arial" w:cs="Arial"/>
        </w:rPr>
        <w:t xml:space="preserve">: 1320 </w:t>
      </w:r>
      <w:proofErr w:type="spellStart"/>
      <w:r>
        <w:rPr>
          <w:rFonts w:ascii="Arial" w:hAnsi="Arial" w:cs="Arial"/>
        </w:rPr>
        <w:t>lit</w:t>
      </w:r>
      <w:proofErr w:type="spellEnd"/>
      <w:r>
        <w:rPr>
          <w:rFonts w:ascii="Arial" w:hAnsi="Arial" w:cs="Arial"/>
        </w:rPr>
        <w:t xml:space="preserve">. = </w:t>
      </w:r>
      <w:r w:rsidR="00E3471E">
        <w:rPr>
          <w:rFonts w:ascii="Arial" w:hAnsi="Arial" w:cs="Arial"/>
        </w:rPr>
        <w:t>0,0075,-€/lit.</w:t>
      </w:r>
    </w:p>
    <w:p w:rsidR="009766BB" w:rsidRDefault="009766BB" w:rsidP="00BA5C4A">
      <w:pPr>
        <w:ind w:left="360"/>
        <w:jc w:val="both"/>
        <w:rPr>
          <w:rFonts w:ascii="Arial" w:hAnsi="Arial" w:cs="Arial"/>
        </w:rPr>
      </w:pPr>
      <w:r>
        <w:rPr>
          <w:rFonts w:ascii="Arial" w:hAnsi="Arial" w:cs="Arial"/>
        </w:rPr>
        <w:t xml:space="preserve">                                          1320x </w:t>
      </w:r>
      <w:r w:rsidR="00E3471E">
        <w:rPr>
          <w:rFonts w:ascii="Arial" w:hAnsi="Arial" w:cs="Arial"/>
        </w:rPr>
        <w:t>0,0075€</w:t>
      </w:r>
      <w:r>
        <w:rPr>
          <w:rFonts w:ascii="Arial" w:hAnsi="Arial" w:cs="Arial"/>
        </w:rPr>
        <w:t xml:space="preserve"> =</w:t>
      </w:r>
      <w:r w:rsidR="00E3471E">
        <w:rPr>
          <w:rFonts w:ascii="Arial" w:hAnsi="Arial" w:cs="Arial"/>
        </w:rPr>
        <w:t xml:space="preserve"> 9,9€ =  9,96€</w:t>
      </w:r>
    </w:p>
    <w:p w:rsidR="009766BB" w:rsidRDefault="009766BB" w:rsidP="00BA5C4A">
      <w:pPr>
        <w:ind w:left="360"/>
        <w:jc w:val="both"/>
        <w:rPr>
          <w:rFonts w:ascii="Arial" w:hAnsi="Arial" w:cs="Arial"/>
        </w:rPr>
      </w:pPr>
    </w:p>
    <w:p w:rsidR="009766BB" w:rsidRDefault="009766BB" w:rsidP="00BA5C4A">
      <w:pPr>
        <w:ind w:left="360"/>
        <w:jc w:val="both"/>
        <w:rPr>
          <w:rFonts w:ascii="Arial" w:hAnsi="Arial" w:cs="Arial"/>
        </w:rPr>
      </w:pPr>
    </w:p>
    <w:p w:rsidR="009766BB" w:rsidRDefault="009766BB" w:rsidP="00BA5C4A">
      <w:pPr>
        <w:ind w:left="360"/>
        <w:jc w:val="both"/>
        <w:rPr>
          <w:rFonts w:ascii="Arial" w:hAnsi="Arial" w:cs="Arial"/>
          <w:b/>
        </w:rPr>
      </w:pPr>
      <w:r>
        <w:rPr>
          <w:rFonts w:ascii="Arial" w:hAnsi="Arial" w:cs="Arial"/>
          <w:b/>
        </w:rPr>
        <w:t>Sadzba prepočítaná na osobu a deň : najnižšia  0,4110</w:t>
      </w:r>
    </w:p>
    <w:p w:rsidR="009766BB" w:rsidRDefault="009766BB" w:rsidP="00BA5C4A">
      <w:pPr>
        <w:ind w:left="360"/>
        <w:jc w:val="both"/>
        <w:rPr>
          <w:rFonts w:ascii="Arial" w:hAnsi="Arial" w:cs="Arial"/>
          <w:b/>
        </w:rPr>
      </w:pPr>
    </w:p>
    <w:p w:rsidR="009766BB" w:rsidRDefault="009766BB" w:rsidP="00BA5C4A">
      <w:pPr>
        <w:ind w:left="360"/>
        <w:jc w:val="both"/>
        <w:rPr>
          <w:rFonts w:ascii="Arial" w:hAnsi="Arial" w:cs="Arial"/>
        </w:rPr>
      </w:pPr>
      <w:r>
        <w:rPr>
          <w:rFonts w:ascii="Arial" w:hAnsi="Arial" w:cs="Arial"/>
          <w:b/>
        </w:rPr>
        <w:t xml:space="preserve">Dospelí           :   </w:t>
      </w:r>
      <w:r>
        <w:rPr>
          <w:rFonts w:ascii="Arial" w:hAnsi="Arial" w:cs="Arial"/>
        </w:rPr>
        <w:t>poplatok</w:t>
      </w:r>
      <w:r w:rsidR="004C2F40">
        <w:rPr>
          <w:rFonts w:ascii="Arial" w:hAnsi="Arial" w:cs="Arial"/>
        </w:rPr>
        <w:t xml:space="preserve"> </w:t>
      </w:r>
      <w:r>
        <w:rPr>
          <w:rFonts w:ascii="Arial" w:hAnsi="Arial" w:cs="Arial"/>
        </w:rPr>
        <w:t xml:space="preserve"> </w:t>
      </w:r>
      <w:r w:rsidR="004C2F40">
        <w:rPr>
          <w:rFonts w:ascii="Arial" w:hAnsi="Arial" w:cs="Arial"/>
        </w:rPr>
        <w:t>6,00</w:t>
      </w:r>
      <w:r w:rsidR="00E3471E">
        <w:rPr>
          <w:rFonts w:ascii="Arial" w:hAnsi="Arial" w:cs="Arial"/>
        </w:rPr>
        <w:t>€</w:t>
      </w:r>
      <w:r>
        <w:rPr>
          <w:rFonts w:ascii="Arial" w:hAnsi="Arial" w:cs="Arial"/>
        </w:rPr>
        <w:t xml:space="preserve"> </w:t>
      </w:r>
      <w:r w:rsidR="004C2F40">
        <w:rPr>
          <w:rFonts w:ascii="Arial" w:hAnsi="Arial" w:cs="Arial"/>
        </w:rPr>
        <w:t xml:space="preserve"> </w:t>
      </w:r>
      <w:r>
        <w:rPr>
          <w:rFonts w:ascii="Arial" w:hAnsi="Arial" w:cs="Arial"/>
        </w:rPr>
        <w:t xml:space="preserve"> : 365 dní  = </w:t>
      </w:r>
      <w:r w:rsidR="00E3471E">
        <w:rPr>
          <w:rFonts w:ascii="Arial" w:hAnsi="Arial" w:cs="Arial"/>
        </w:rPr>
        <w:t>0,01</w:t>
      </w:r>
      <w:r w:rsidR="004C2F40">
        <w:rPr>
          <w:rFonts w:ascii="Arial" w:hAnsi="Arial" w:cs="Arial"/>
        </w:rPr>
        <w:t>64</w:t>
      </w:r>
      <w:r w:rsidR="00E3471E">
        <w:rPr>
          <w:rFonts w:ascii="Arial" w:hAnsi="Arial" w:cs="Arial"/>
        </w:rPr>
        <w:t>€</w:t>
      </w:r>
    </w:p>
    <w:p w:rsidR="00D61531" w:rsidRDefault="00D61531" w:rsidP="00BA5C4A">
      <w:pPr>
        <w:ind w:left="360"/>
        <w:jc w:val="both"/>
        <w:rPr>
          <w:rFonts w:ascii="Arial" w:hAnsi="Arial" w:cs="Arial"/>
        </w:rPr>
      </w:pPr>
      <w:r>
        <w:rPr>
          <w:rFonts w:ascii="Arial" w:hAnsi="Arial" w:cs="Arial"/>
          <w:b/>
        </w:rPr>
        <w:t xml:space="preserve">Podnikatelia   :  </w:t>
      </w:r>
      <w:r>
        <w:rPr>
          <w:rFonts w:ascii="Arial" w:hAnsi="Arial" w:cs="Arial"/>
        </w:rPr>
        <w:t xml:space="preserve">poplatok  </w:t>
      </w:r>
      <w:r w:rsidR="00E3471E">
        <w:rPr>
          <w:rFonts w:ascii="Arial" w:hAnsi="Arial" w:cs="Arial"/>
        </w:rPr>
        <w:t>16,6€</w:t>
      </w:r>
      <w:r>
        <w:rPr>
          <w:rFonts w:ascii="Arial" w:hAnsi="Arial" w:cs="Arial"/>
        </w:rPr>
        <w:t xml:space="preserve">  </w:t>
      </w:r>
      <w:r w:rsidR="004C2F40">
        <w:rPr>
          <w:rFonts w:ascii="Arial" w:hAnsi="Arial" w:cs="Arial"/>
        </w:rPr>
        <w:t xml:space="preserve">  </w:t>
      </w:r>
      <w:r>
        <w:rPr>
          <w:rFonts w:ascii="Arial" w:hAnsi="Arial" w:cs="Arial"/>
        </w:rPr>
        <w:t>: 365 dní  =</w:t>
      </w:r>
      <w:r w:rsidR="004C2F40">
        <w:rPr>
          <w:rFonts w:ascii="Arial" w:hAnsi="Arial" w:cs="Arial"/>
        </w:rPr>
        <w:t xml:space="preserve">  </w:t>
      </w:r>
      <w:r w:rsidR="00E3471E">
        <w:rPr>
          <w:rFonts w:ascii="Arial" w:hAnsi="Arial" w:cs="Arial"/>
        </w:rPr>
        <w:t>0,0454€</w:t>
      </w:r>
    </w:p>
    <w:p w:rsidR="00D61531" w:rsidRDefault="00D61531" w:rsidP="00BA5C4A">
      <w:pPr>
        <w:ind w:left="360"/>
        <w:jc w:val="both"/>
        <w:rPr>
          <w:rFonts w:ascii="Arial" w:hAnsi="Arial" w:cs="Arial"/>
        </w:rPr>
      </w:pPr>
      <w:r>
        <w:rPr>
          <w:rFonts w:ascii="Arial" w:hAnsi="Arial" w:cs="Arial"/>
          <w:b/>
        </w:rPr>
        <w:lastRenderedPageBreak/>
        <w:t>Chalupári        :</w:t>
      </w:r>
      <w:r>
        <w:rPr>
          <w:rFonts w:ascii="Arial" w:hAnsi="Arial" w:cs="Arial"/>
        </w:rPr>
        <w:t xml:space="preserve"> poplatok   </w:t>
      </w:r>
      <w:r w:rsidR="004C2F40">
        <w:rPr>
          <w:rFonts w:ascii="Arial" w:hAnsi="Arial" w:cs="Arial"/>
        </w:rPr>
        <w:t>10,00</w:t>
      </w:r>
      <w:r w:rsidR="00E3471E">
        <w:rPr>
          <w:rFonts w:ascii="Arial" w:hAnsi="Arial" w:cs="Arial"/>
        </w:rPr>
        <w:t>€</w:t>
      </w:r>
      <w:r>
        <w:rPr>
          <w:rFonts w:ascii="Arial" w:hAnsi="Arial" w:cs="Arial"/>
        </w:rPr>
        <w:t xml:space="preserve">  : 365 dní  = </w:t>
      </w:r>
      <w:r w:rsidR="004C2F40">
        <w:rPr>
          <w:rFonts w:ascii="Arial" w:hAnsi="Arial" w:cs="Arial"/>
        </w:rPr>
        <w:t xml:space="preserve"> </w:t>
      </w:r>
      <w:r w:rsidR="00E3471E">
        <w:rPr>
          <w:rFonts w:ascii="Arial" w:hAnsi="Arial" w:cs="Arial"/>
        </w:rPr>
        <w:t>0,027</w:t>
      </w:r>
      <w:r w:rsidR="004C2F40">
        <w:rPr>
          <w:rFonts w:ascii="Arial" w:hAnsi="Arial" w:cs="Arial"/>
        </w:rPr>
        <w:t>3</w:t>
      </w:r>
      <w:r w:rsidR="00E3471E">
        <w:rPr>
          <w:rFonts w:ascii="Arial" w:hAnsi="Arial" w:cs="Arial"/>
        </w:rPr>
        <w:t>€</w:t>
      </w:r>
    </w:p>
    <w:p w:rsidR="00D61531" w:rsidRDefault="00D61531" w:rsidP="00BA5C4A">
      <w:pPr>
        <w:ind w:left="360"/>
        <w:jc w:val="both"/>
        <w:rPr>
          <w:rFonts w:ascii="Arial" w:hAnsi="Arial" w:cs="Arial"/>
        </w:rPr>
      </w:pPr>
    </w:p>
    <w:p w:rsidR="00D61531" w:rsidRDefault="00D61531" w:rsidP="00BA5C4A">
      <w:pPr>
        <w:ind w:left="360"/>
        <w:jc w:val="both"/>
        <w:rPr>
          <w:rFonts w:ascii="Arial" w:hAnsi="Arial" w:cs="Arial"/>
        </w:rPr>
      </w:pPr>
      <w:r>
        <w:rPr>
          <w:rFonts w:ascii="Arial" w:hAnsi="Arial" w:cs="Arial"/>
        </w:rPr>
        <w:t>Poplatok je stanovený, ako súčin sadzby poplatku a počtu kalendárnych dní v určenom období, počas ktorých má alebo bude mať poplatník podľa § 77 odsek 2abc) v obci trvalý alebo prechodný pobyt, alebo počas ktorých nehnuteľnosť užíva alebo je oprávnený ju užívať.</w:t>
      </w:r>
    </w:p>
    <w:p w:rsidR="00D61531" w:rsidRDefault="00D61531" w:rsidP="00BA5C4A">
      <w:pPr>
        <w:ind w:left="360"/>
        <w:jc w:val="both"/>
        <w:rPr>
          <w:rFonts w:ascii="Arial" w:hAnsi="Arial" w:cs="Arial"/>
        </w:rPr>
      </w:pPr>
    </w:p>
    <w:p w:rsidR="00D61531" w:rsidRDefault="00D61531" w:rsidP="00D61531">
      <w:pPr>
        <w:ind w:left="360"/>
        <w:jc w:val="center"/>
        <w:rPr>
          <w:rFonts w:ascii="Arial" w:hAnsi="Arial" w:cs="Arial"/>
          <w:b/>
        </w:rPr>
      </w:pPr>
      <w:r>
        <w:rPr>
          <w:rFonts w:ascii="Arial" w:hAnsi="Arial" w:cs="Arial"/>
          <w:b/>
        </w:rPr>
        <w:t>§39</w:t>
      </w:r>
    </w:p>
    <w:p w:rsidR="00D61531" w:rsidRDefault="00D61531" w:rsidP="00D61531">
      <w:pPr>
        <w:ind w:left="360"/>
        <w:jc w:val="center"/>
        <w:rPr>
          <w:rFonts w:ascii="Arial" w:hAnsi="Arial" w:cs="Arial"/>
          <w:b/>
        </w:rPr>
      </w:pPr>
      <w:r>
        <w:rPr>
          <w:rFonts w:ascii="Arial" w:hAnsi="Arial" w:cs="Arial"/>
          <w:b/>
        </w:rPr>
        <w:t>Vznik a zánik povinnosti poplatku</w:t>
      </w:r>
    </w:p>
    <w:p w:rsidR="00D61531" w:rsidRDefault="00D61531" w:rsidP="00D61531">
      <w:pPr>
        <w:ind w:left="360"/>
        <w:jc w:val="both"/>
        <w:rPr>
          <w:rFonts w:ascii="Arial" w:hAnsi="Arial" w:cs="Arial"/>
        </w:rPr>
      </w:pPr>
    </w:p>
    <w:p w:rsidR="00D61531" w:rsidRDefault="00D61531" w:rsidP="00D61531">
      <w:pPr>
        <w:numPr>
          <w:ilvl w:val="0"/>
          <w:numId w:val="8"/>
        </w:numPr>
        <w:jc w:val="both"/>
        <w:rPr>
          <w:rFonts w:ascii="Arial" w:hAnsi="Arial" w:cs="Arial"/>
        </w:rPr>
      </w:pPr>
      <w:r>
        <w:rPr>
          <w:rFonts w:ascii="Arial" w:hAnsi="Arial" w:cs="Arial"/>
        </w:rPr>
        <w:t xml:space="preserve">Poplatková povinnosť vzniká poplatníkovi prvým dňom mesiaca nasledujúceho po mesiaci v ktorom nastali okolnosti ustanovené v §77 </w:t>
      </w:r>
      <w:proofErr w:type="spellStart"/>
      <w:r>
        <w:rPr>
          <w:rFonts w:ascii="Arial" w:hAnsi="Arial" w:cs="Arial"/>
        </w:rPr>
        <w:t>odst</w:t>
      </w:r>
      <w:proofErr w:type="spellEnd"/>
      <w:r>
        <w:rPr>
          <w:rFonts w:ascii="Arial" w:hAnsi="Arial" w:cs="Arial"/>
        </w:rPr>
        <w:t>. 2a). Poplatník je povinný uhradiť pomernú časť poplatku na zostávajúce obdobie, na ktoré je určený poplatok.</w:t>
      </w:r>
    </w:p>
    <w:p w:rsidR="00D61531" w:rsidRDefault="00D61531" w:rsidP="00D61531">
      <w:pPr>
        <w:numPr>
          <w:ilvl w:val="0"/>
          <w:numId w:val="8"/>
        </w:numPr>
        <w:jc w:val="both"/>
        <w:rPr>
          <w:rFonts w:ascii="Arial" w:hAnsi="Arial" w:cs="Arial"/>
        </w:rPr>
      </w:pPr>
      <w:r>
        <w:rPr>
          <w:rFonts w:ascii="Arial" w:hAnsi="Arial" w:cs="Arial"/>
        </w:rPr>
        <w:t xml:space="preserve">2) Poplatková povinnosť zaniká prvým dňom v mesiaci nesledujúceho po mesiaci, v ktorom prestali platiť okolnosti ustanovené v § 77 </w:t>
      </w:r>
      <w:proofErr w:type="spellStart"/>
      <w:r>
        <w:rPr>
          <w:rFonts w:ascii="Arial" w:hAnsi="Arial" w:cs="Arial"/>
        </w:rPr>
        <w:t>odst</w:t>
      </w:r>
      <w:proofErr w:type="spellEnd"/>
      <w:r>
        <w:rPr>
          <w:rFonts w:ascii="Arial" w:hAnsi="Arial" w:cs="Arial"/>
        </w:rPr>
        <w:t>. 2a).</w:t>
      </w:r>
    </w:p>
    <w:p w:rsidR="008A5743" w:rsidRDefault="008A5743" w:rsidP="008A5743">
      <w:pPr>
        <w:jc w:val="both"/>
        <w:rPr>
          <w:rFonts w:ascii="Arial" w:hAnsi="Arial" w:cs="Arial"/>
        </w:rPr>
      </w:pPr>
    </w:p>
    <w:p w:rsidR="008A5743" w:rsidRDefault="008A5743" w:rsidP="008A5743">
      <w:pPr>
        <w:jc w:val="center"/>
        <w:rPr>
          <w:rFonts w:ascii="Arial" w:hAnsi="Arial" w:cs="Arial"/>
          <w:b/>
        </w:rPr>
      </w:pPr>
      <w:r>
        <w:rPr>
          <w:rFonts w:ascii="Arial" w:hAnsi="Arial" w:cs="Arial"/>
          <w:b/>
        </w:rPr>
        <w:t>§40</w:t>
      </w:r>
    </w:p>
    <w:p w:rsidR="008A5743" w:rsidRDefault="008A5743" w:rsidP="008A5743">
      <w:pPr>
        <w:jc w:val="center"/>
        <w:rPr>
          <w:rFonts w:ascii="Arial" w:hAnsi="Arial" w:cs="Arial"/>
          <w:b/>
        </w:rPr>
      </w:pPr>
      <w:r>
        <w:rPr>
          <w:rFonts w:ascii="Arial" w:hAnsi="Arial" w:cs="Arial"/>
          <w:b/>
        </w:rPr>
        <w:t>Ohlásenie</w:t>
      </w:r>
    </w:p>
    <w:p w:rsidR="008A5743" w:rsidRDefault="008A5743" w:rsidP="008A5743">
      <w:pPr>
        <w:jc w:val="both"/>
        <w:rPr>
          <w:rFonts w:ascii="Arial" w:hAnsi="Arial" w:cs="Arial"/>
        </w:rPr>
      </w:pPr>
    </w:p>
    <w:p w:rsidR="008A5743" w:rsidRDefault="008A5743" w:rsidP="00B45F9A">
      <w:pPr>
        <w:numPr>
          <w:ilvl w:val="0"/>
          <w:numId w:val="9"/>
        </w:numPr>
        <w:rPr>
          <w:rFonts w:ascii="Arial" w:hAnsi="Arial" w:cs="Arial"/>
        </w:rPr>
      </w:pPr>
      <w:r>
        <w:rPr>
          <w:rFonts w:ascii="Arial" w:hAnsi="Arial" w:cs="Arial"/>
        </w:rPr>
        <w:t xml:space="preserve">Poplatník je povinný do jedného mesiaca odo dňa vzniku povinnosti platiť </w:t>
      </w:r>
      <w:r w:rsidR="00646647">
        <w:rPr>
          <w:rFonts w:ascii="Arial" w:hAnsi="Arial" w:cs="Arial"/>
        </w:rPr>
        <w:t xml:space="preserve"> </w:t>
      </w:r>
      <w:r>
        <w:rPr>
          <w:rFonts w:ascii="Arial" w:hAnsi="Arial" w:cs="Arial"/>
        </w:rPr>
        <w:t>poplatkovej povinnosti, ako aj od skončenia obdobia určeného obcou, za ktoré platil poplatok, v prípade ak došlo k zmene už ohlásených údajov, ohlásiť obci</w:t>
      </w:r>
    </w:p>
    <w:p w:rsidR="008A5743" w:rsidRDefault="008A5743" w:rsidP="00646647">
      <w:pPr>
        <w:ind w:left="360"/>
        <w:jc w:val="center"/>
        <w:rPr>
          <w:rFonts w:ascii="Arial" w:hAnsi="Arial" w:cs="Arial"/>
        </w:rPr>
      </w:pPr>
      <w:r>
        <w:rPr>
          <w:rFonts w:ascii="Arial" w:hAnsi="Arial" w:cs="Arial"/>
        </w:rPr>
        <w:t xml:space="preserve">a)svoje meno, priezvisko, dátum narodenia, adresu trvalého pobytu, adresu </w:t>
      </w:r>
      <w:r w:rsidR="00646647">
        <w:rPr>
          <w:rFonts w:ascii="Arial" w:hAnsi="Arial" w:cs="Arial"/>
        </w:rPr>
        <w:t xml:space="preserve">                                     </w:t>
      </w:r>
      <w:r>
        <w:rPr>
          <w:rFonts w:ascii="Arial" w:hAnsi="Arial" w:cs="Arial"/>
        </w:rPr>
        <w:t xml:space="preserve">prechodného pobytu ( ďalej len identifikačné údaje) ak je poplatníkom osoba </w:t>
      </w:r>
      <w:r w:rsidR="00646647">
        <w:rPr>
          <w:rFonts w:ascii="Arial" w:hAnsi="Arial" w:cs="Arial"/>
        </w:rPr>
        <w:t xml:space="preserve">         </w:t>
      </w:r>
      <w:r w:rsidR="00E0754B">
        <w:rPr>
          <w:rFonts w:ascii="Arial" w:hAnsi="Arial" w:cs="Arial"/>
        </w:rPr>
        <w:t xml:space="preserve">    </w:t>
      </w:r>
      <w:r>
        <w:rPr>
          <w:rFonts w:ascii="Arial" w:hAnsi="Arial" w:cs="Arial"/>
        </w:rPr>
        <w:t xml:space="preserve">podľa §77 ods.2 </w:t>
      </w:r>
      <w:proofErr w:type="spellStart"/>
      <w:r>
        <w:rPr>
          <w:rFonts w:ascii="Arial" w:hAnsi="Arial" w:cs="Arial"/>
        </w:rPr>
        <w:t>písm.b</w:t>
      </w:r>
      <w:proofErr w:type="spellEnd"/>
      <w:r>
        <w:rPr>
          <w:rFonts w:ascii="Arial" w:hAnsi="Arial" w:cs="Arial"/>
        </w:rPr>
        <w:t xml:space="preserve">) alebo </w:t>
      </w:r>
      <w:proofErr w:type="spellStart"/>
      <w:r>
        <w:rPr>
          <w:rFonts w:ascii="Arial" w:hAnsi="Arial" w:cs="Arial"/>
        </w:rPr>
        <w:t>písm.c</w:t>
      </w:r>
      <w:proofErr w:type="spellEnd"/>
      <w:r>
        <w:rPr>
          <w:rFonts w:ascii="Arial" w:hAnsi="Arial" w:cs="Arial"/>
        </w:rPr>
        <w:t>) názov alebo obchodné meno, sídlo alebo miesto podnikania, IČO</w:t>
      </w:r>
    </w:p>
    <w:p w:rsidR="008A5743" w:rsidRDefault="008A5743" w:rsidP="00646647">
      <w:pPr>
        <w:ind w:left="735"/>
        <w:rPr>
          <w:rFonts w:ascii="Arial" w:hAnsi="Arial" w:cs="Arial"/>
        </w:rPr>
      </w:pPr>
      <w:r>
        <w:rPr>
          <w:rFonts w:ascii="Arial" w:hAnsi="Arial" w:cs="Arial"/>
        </w:rPr>
        <w:t>b) identifikačné údaje iných osôb, ak za ne plní povinnosť poplatníka podľa §77 ods.7,</w:t>
      </w:r>
    </w:p>
    <w:p w:rsidR="008A5743" w:rsidRDefault="008A5743" w:rsidP="00646647">
      <w:pPr>
        <w:ind w:left="735"/>
        <w:rPr>
          <w:rFonts w:ascii="Arial" w:hAnsi="Arial" w:cs="Arial"/>
        </w:rPr>
      </w:pPr>
      <w:r>
        <w:rPr>
          <w:rFonts w:ascii="Arial" w:hAnsi="Arial" w:cs="Arial"/>
        </w:rPr>
        <w:t>c)údaje rozhodujúce na určenie poplatku podľa §79 spolu s ohlásením predloží aj doklady potvrdzujúce uvádzané údaje</w:t>
      </w:r>
      <w:r w:rsidR="00646647">
        <w:rPr>
          <w:rFonts w:ascii="Arial" w:hAnsi="Arial" w:cs="Arial"/>
        </w:rPr>
        <w:t>, ak súčasne požaduje zníženie alebo odpustenie poplatku aj doklady, ktoré odôvodňujú zníženie alebo odpustenie poplatku.</w:t>
      </w:r>
    </w:p>
    <w:p w:rsidR="00646647" w:rsidRDefault="00646647" w:rsidP="00646647">
      <w:pPr>
        <w:ind w:left="735"/>
        <w:jc w:val="both"/>
        <w:rPr>
          <w:rFonts w:ascii="Arial" w:hAnsi="Arial" w:cs="Arial"/>
        </w:rPr>
      </w:pPr>
      <w:r>
        <w:rPr>
          <w:rFonts w:ascii="Arial" w:hAnsi="Arial" w:cs="Arial"/>
        </w:rPr>
        <w:t>Svoje meno, priezvisko, dátum narodenia, adresu trvalého pobytu,</w:t>
      </w:r>
    </w:p>
    <w:p w:rsidR="00646647" w:rsidRDefault="00E0754B" w:rsidP="00B45F9A">
      <w:pPr>
        <w:numPr>
          <w:ilvl w:val="0"/>
          <w:numId w:val="9"/>
        </w:numPr>
        <w:jc w:val="both"/>
        <w:rPr>
          <w:rFonts w:ascii="Arial" w:hAnsi="Arial" w:cs="Arial"/>
        </w:rPr>
      </w:pPr>
      <w:r>
        <w:rPr>
          <w:rFonts w:ascii="Arial" w:hAnsi="Arial" w:cs="Arial"/>
        </w:rPr>
        <w:t>Poplatník je opráv</w:t>
      </w:r>
      <w:r w:rsidR="00646647">
        <w:rPr>
          <w:rFonts w:ascii="Arial" w:hAnsi="Arial" w:cs="Arial"/>
        </w:rPr>
        <w:t>nený podať obci ohlásenie aj v prípade, ak zistí, že jeho povinnosť platiť poplatok má byť nižšia, ako mu bola vyrubená, alebo ak žiada o zníženie poplatku z dôvodu, že neužíva nehnuteľnosť, ktorú je oprávnený užívať.</w:t>
      </w:r>
    </w:p>
    <w:p w:rsidR="00B45F9A" w:rsidRDefault="00B45F9A" w:rsidP="00B45F9A">
      <w:pPr>
        <w:jc w:val="both"/>
        <w:rPr>
          <w:rFonts w:ascii="Arial" w:hAnsi="Arial" w:cs="Arial"/>
        </w:rPr>
      </w:pPr>
    </w:p>
    <w:p w:rsidR="00B45F9A" w:rsidRDefault="00B45F9A" w:rsidP="00B45F9A">
      <w:pPr>
        <w:jc w:val="center"/>
        <w:rPr>
          <w:rFonts w:ascii="Arial" w:hAnsi="Arial" w:cs="Arial"/>
          <w:b/>
        </w:rPr>
      </w:pPr>
      <w:r>
        <w:rPr>
          <w:rFonts w:ascii="Arial" w:hAnsi="Arial" w:cs="Arial"/>
          <w:b/>
        </w:rPr>
        <w:t>§41</w:t>
      </w:r>
    </w:p>
    <w:p w:rsidR="00B45F9A" w:rsidRDefault="00B45F9A" w:rsidP="00B45F9A">
      <w:pPr>
        <w:jc w:val="center"/>
        <w:rPr>
          <w:rFonts w:ascii="Arial" w:hAnsi="Arial" w:cs="Arial"/>
          <w:b/>
        </w:rPr>
      </w:pPr>
      <w:r>
        <w:rPr>
          <w:rFonts w:ascii="Arial" w:hAnsi="Arial" w:cs="Arial"/>
          <w:b/>
        </w:rPr>
        <w:t>Vyrubenie poplatku</w:t>
      </w:r>
    </w:p>
    <w:p w:rsidR="00B45F9A" w:rsidRDefault="00B45F9A" w:rsidP="00B45F9A">
      <w:pPr>
        <w:jc w:val="both"/>
        <w:rPr>
          <w:rFonts w:ascii="Arial" w:hAnsi="Arial" w:cs="Arial"/>
        </w:rPr>
      </w:pPr>
      <w:r>
        <w:rPr>
          <w:rFonts w:ascii="Arial" w:hAnsi="Arial" w:cs="Arial"/>
        </w:rPr>
        <w:t>1)Poplatok vyrubí obec platobným výmerom.</w:t>
      </w:r>
    </w:p>
    <w:p w:rsidR="00B45F9A" w:rsidRDefault="00B45F9A" w:rsidP="00B45F9A">
      <w:pPr>
        <w:jc w:val="both"/>
        <w:rPr>
          <w:rFonts w:ascii="Arial" w:hAnsi="Arial" w:cs="Arial"/>
        </w:rPr>
      </w:pPr>
      <w:r>
        <w:rPr>
          <w:rFonts w:ascii="Arial" w:hAnsi="Arial" w:cs="Arial"/>
        </w:rPr>
        <w:t>2)Ak obec sama alebo na základe ohlásenia zistí, že poplatok bol poplatníkovi vyrubený v nesprávnej výške alebo že nastali skutočnosti, ktoré majú vplyv na zmenu výšky poplatku alebo zánik poplatkovej povinnosti, obec upraví výšku poplatku v nasledujúcom určenom období podľa okolností, ktoré nastali.</w:t>
      </w:r>
    </w:p>
    <w:p w:rsidR="00B45F9A" w:rsidRDefault="00B45F9A" w:rsidP="00B45F9A">
      <w:pPr>
        <w:jc w:val="both"/>
        <w:rPr>
          <w:rFonts w:ascii="Arial" w:hAnsi="Arial" w:cs="Arial"/>
        </w:rPr>
      </w:pPr>
    </w:p>
    <w:p w:rsidR="00B45F9A" w:rsidRDefault="00B45F9A" w:rsidP="00B45F9A">
      <w:pPr>
        <w:jc w:val="center"/>
        <w:rPr>
          <w:rFonts w:ascii="Arial" w:hAnsi="Arial" w:cs="Arial"/>
          <w:b/>
        </w:rPr>
      </w:pPr>
      <w:r>
        <w:rPr>
          <w:rFonts w:ascii="Arial" w:hAnsi="Arial" w:cs="Arial"/>
          <w:b/>
        </w:rPr>
        <w:t>§42</w:t>
      </w:r>
    </w:p>
    <w:p w:rsidR="00B45F9A" w:rsidRDefault="00B45F9A" w:rsidP="00B45F9A">
      <w:pPr>
        <w:jc w:val="center"/>
        <w:rPr>
          <w:rFonts w:ascii="Arial" w:hAnsi="Arial" w:cs="Arial"/>
          <w:b/>
        </w:rPr>
      </w:pPr>
      <w:r>
        <w:rPr>
          <w:rFonts w:ascii="Arial" w:hAnsi="Arial" w:cs="Arial"/>
          <w:b/>
        </w:rPr>
        <w:t>Splatnosť poplatku</w:t>
      </w:r>
    </w:p>
    <w:p w:rsidR="00B45F9A" w:rsidRDefault="00B45F9A" w:rsidP="00B45F9A">
      <w:pPr>
        <w:jc w:val="both"/>
        <w:rPr>
          <w:rFonts w:ascii="Arial" w:hAnsi="Arial" w:cs="Arial"/>
          <w:b/>
        </w:rPr>
      </w:pPr>
    </w:p>
    <w:p w:rsidR="00B45F9A" w:rsidRDefault="00B45F9A" w:rsidP="00B45F9A">
      <w:pPr>
        <w:jc w:val="both"/>
        <w:rPr>
          <w:rFonts w:ascii="Arial" w:hAnsi="Arial" w:cs="Arial"/>
        </w:rPr>
      </w:pPr>
      <w:r>
        <w:rPr>
          <w:rFonts w:ascii="Arial" w:hAnsi="Arial" w:cs="Arial"/>
        </w:rPr>
        <w:lastRenderedPageBreak/>
        <w:t xml:space="preserve">1)Poplatok poplatník podľa §77 </w:t>
      </w:r>
      <w:proofErr w:type="spellStart"/>
      <w:r>
        <w:rPr>
          <w:rFonts w:ascii="Arial" w:hAnsi="Arial" w:cs="Arial"/>
        </w:rPr>
        <w:t>odst</w:t>
      </w:r>
      <w:proofErr w:type="spellEnd"/>
      <w:r>
        <w:rPr>
          <w:rFonts w:ascii="Arial" w:hAnsi="Arial" w:cs="Arial"/>
        </w:rPr>
        <w:t xml:space="preserve">. 2a) uhrádza v plnej výške najneskôr do 31.3. príslušného kalendára roku na účet obce alebo do pokladne obecného úradu. Poplatok za odvoz a likvidáciu drobného stavebného odpadu v plnej výške znáša občan. Obec poskytne na požiadanie </w:t>
      </w:r>
      <w:proofErr w:type="spellStart"/>
      <w:r>
        <w:rPr>
          <w:rFonts w:ascii="Arial" w:hAnsi="Arial" w:cs="Arial"/>
        </w:rPr>
        <w:t>veľko</w:t>
      </w:r>
      <w:proofErr w:type="spellEnd"/>
      <w:r>
        <w:rPr>
          <w:rFonts w:ascii="Arial" w:hAnsi="Arial" w:cs="Arial"/>
        </w:rPr>
        <w:t xml:space="preserve"> alebo malo kapacitný kontajner.</w:t>
      </w:r>
    </w:p>
    <w:p w:rsidR="00B45F9A" w:rsidRDefault="00B45F9A" w:rsidP="00B45F9A">
      <w:pPr>
        <w:jc w:val="both"/>
        <w:rPr>
          <w:rFonts w:ascii="Arial" w:hAnsi="Arial" w:cs="Arial"/>
        </w:rPr>
      </w:pPr>
      <w:r>
        <w:rPr>
          <w:rFonts w:ascii="Arial" w:hAnsi="Arial" w:cs="Arial"/>
        </w:rPr>
        <w:t xml:space="preserve">2)Poplatník podľa §77 </w:t>
      </w:r>
      <w:proofErr w:type="spellStart"/>
      <w:r>
        <w:rPr>
          <w:rFonts w:ascii="Arial" w:hAnsi="Arial" w:cs="Arial"/>
        </w:rPr>
        <w:t>odst</w:t>
      </w:r>
      <w:proofErr w:type="spellEnd"/>
      <w:r>
        <w:rPr>
          <w:rFonts w:ascii="Arial" w:hAnsi="Arial" w:cs="Arial"/>
        </w:rPr>
        <w:t>. 2b),c) uhradí poplatok v plnej výške v termíne do 30.apríla príslušného kalendárneho roku na účet obce alebo v hotovosti do pokladne obecného úradu.</w:t>
      </w:r>
    </w:p>
    <w:p w:rsidR="00B45F9A" w:rsidRDefault="00B45F9A" w:rsidP="00B45F9A">
      <w:pPr>
        <w:jc w:val="both"/>
        <w:rPr>
          <w:rFonts w:ascii="Arial" w:hAnsi="Arial" w:cs="Arial"/>
        </w:rPr>
      </w:pPr>
    </w:p>
    <w:p w:rsidR="00B45F9A" w:rsidRDefault="00B45F9A" w:rsidP="00B45F9A">
      <w:pPr>
        <w:jc w:val="center"/>
        <w:rPr>
          <w:rFonts w:ascii="Arial" w:hAnsi="Arial" w:cs="Arial"/>
          <w:b/>
        </w:rPr>
      </w:pPr>
      <w:r>
        <w:rPr>
          <w:rFonts w:ascii="Arial" w:hAnsi="Arial" w:cs="Arial"/>
          <w:b/>
        </w:rPr>
        <w:t>§43</w:t>
      </w:r>
    </w:p>
    <w:p w:rsidR="00B45F9A" w:rsidRDefault="00B45F9A" w:rsidP="00B45F9A">
      <w:pPr>
        <w:jc w:val="center"/>
        <w:rPr>
          <w:rFonts w:ascii="Arial" w:hAnsi="Arial" w:cs="Arial"/>
          <w:b/>
        </w:rPr>
      </w:pPr>
      <w:r>
        <w:rPr>
          <w:rFonts w:ascii="Arial" w:hAnsi="Arial" w:cs="Arial"/>
          <w:b/>
        </w:rPr>
        <w:t>Vrátenie preplatku</w:t>
      </w:r>
    </w:p>
    <w:p w:rsidR="00B45F9A" w:rsidRDefault="00B45F9A" w:rsidP="00B45F9A">
      <w:pPr>
        <w:jc w:val="both"/>
        <w:rPr>
          <w:rFonts w:ascii="Arial" w:hAnsi="Arial" w:cs="Arial"/>
        </w:rPr>
      </w:pPr>
    </w:p>
    <w:p w:rsidR="00B45F9A" w:rsidRDefault="00B45F9A" w:rsidP="00B45F9A">
      <w:pPr>
        <w:jc w:val="both"/>
        <w:rPr>
          <w:rFonts w:ascii="Arial" w:hAnsi="Arial" w:cs="Arial"/>
        </w:rPr>
      </w:pPr>
      <w:r>
        <w:rPr>
          <w:rFonts w:ascii="Arial" w:hAnsi="Arial" w:cs="Arial"/>
        </w:rPr>
        <w:t>Ak poplatník uhradil obci</w:t>
      </w:r>
      <w:r w:rsidR="00C35E27">
        <w:rPr>
          <w:rFonts w:ascii="Arial" w:hAnsi="Arial" w:cs="Arial"/>
        </w:rPr>
        <w:t xml:space="preserve"> vyšší poplatok, ako bol povinný uhradiť, obec preplatok poplatníkovi vráti do 30 dní odo dňa zistenia tejto skutočnosti, najneskôr však do 70 dní od skončenia obcou určeného obdobia, za ktoré bol poplatok uhradený. Obec nev</w:t>
      </w:r>
      <w:r w:rsidR="006C2503">
        <w:rPr>
          <w:rFonts w:ascii="Arial" w:hAnsi="Arial" w:cs="Arial"/>
        </w:rPr>
        <w:t>ráti preplatok nižší ako 2,30 eur</w:t>
      </w:r>
    </w:p>
    <w:p w:rsidR="00C35E27" w:rsidRDefault="00C35E27" w:rsidP="00B45F9A">
      <w:pPr>
        <w:jc w:val="both"/>
        <w:rPr>
          <w:rFonts w:ascii="Arial" w:hAnsi="Arial" w:cs="Arial"/>
        </w:rPr>
      </w:pPr>
    </w:p>
    <w:p w:rsidR="00C35E27" w:rsidRDefault="00C35E27" w:rsidP="00C35E27">
      <w:pPr>
        <w:jc w:val="center"/>
        <w:rPr>
          <w:rFonts w:ascii="Arial" w:hAnsi="Arial" w:cs="Arial"/>
          <w:b/>
        </w:rPr>
      </w:pPr>
      <w:r>
        <w:rPr>
          <w:rFonts w:ascii="Arial" w:hAnsi="Arial" w:cs="Arial"/>
          <w:b/>
        </w:rPr>
        <w:t>§44</w:t>
      </w:r>
    </w:p>
    <w:p w:rsidR="00C35E27" w:rsidRDefault="00C35E27" w:rsidP="00C35E27">
      <w:pPr>
        <w:jc w:val="center"/>
        <w:rPr>
          <w:rFonts w:ascii="Arial" w:hAnsi="Arial" w:cs="Arial"/>
          <w:b/>
        </w:rPr>
      </w:pPr>
      <w:r>
        <w:rPr>
          <w:rFonts w:ascii="Arial" w:hAnsi="Arial" w:cs="Arial"/>
          <w:b/>
        </w:rPr>
        <w:t>Odpustenie alebo zníženie poplatku</w:t>
      </w:r>
    </w:p>
    <w:p w:rsidR="00C35E27" w:rsidRDefault="00C35E27" w:rsidP="00C35E27">
      <w:pPr>
        <w:jc w:val="center"/>
        <w:rPr>
          <w:rFonts w:ascii="Arial" w:hAnsi="Arial" w:cs="Arial"/>
          <w:b/>
        </w:rPr>
      </w:pPr>
    </w:p>
    <w:p w:rsidR="00C35E27" w:rsidRDefault="00C35E27" w:rsidP="00C35E27">
      <w:pPr>
        <w:numPr>
          <w:ilvl w:val="0"/>
          <w:numId w:val="10"/>
        </w:numPr>
        <w:jc w:val="both"/>
        <w:rPr>
          <w:rFonts w:ascii="Arial" w:hAnsi="Arial" w:cs="Arial"/>
        </w:rPr>
      </w:pPr>
      <w:r>
        <w:rPr>
          <w:rFonts w:ascii="Arial" w:hAnsi="Arial" w:cs="Arial"/>
        </w:rPr>
        <w:t>Obec odpustí poplatok v plnej výške:</w:t>
      </w:r>
    </w:p>
    <w:p w:rsidR="00C35E27" w:rsidRDefault="00C35E27" w:rsidP="00C35E27">
      <w:pPr>
        <w:ind w:left="360"/>
        <w:jc w:val="both"/>
        <w:rPr>
          <w:rFonts w:ascii="Arial" w:hAnsi="Arial" w:cs="Arial"/>
        </w:rPr>
      </w:pPr>
      <w:r>
        <w:rPr>
          <w:rFonts w:ascii="Arial" w:hAnsi="Arial" w:cs="Arial"/>
        </w:rPr>
        <w:t>a)občanom obce, ktorí majú na území obce trvalý pobyt a nachádzajú sa mimo územia obce v zariadení poskytujúcom sociálne služby s celodennou prevádzkou</w:t>
      </w:r>
    </w:p>
    <w:p w:rsidR="00C35E27" w:rsidRDefault="00C35E27" w:rsidP="00C35E27">
      <w:pPr>
        <w:ind w:left="360"/>
        <w:jc w:val="both"/>
        <w:rPr>
          <w:rFonts w:ascii="Arial" w:hAnsi="Arial" w:cs="Arial"/>
        </w:rPr>
      </w:pPr>
      <w:r>
        <w:rPr>
          <w:rFonts w:ascii="Arial" w:hAnsi="Arial" w:cs="Arial"/>
        </w:rPr>
        <w:t>b)občanom obce, ktorí majú v obci trvalý alebo prechodný pobyt, ale na základe údajov evidencie</w:t>
      </w:r>
      <w:r w:rsidR="00E0754B">
        <w:rPr>
          <w:rFonts w:ascii="Arial" w:hAnsi="Arial" w:cs="Arial"/>
        </w:rPr>
        <w:t xml:space="preserve"> </w:t>
      </w:r>
      <w:r>
        <w:rPr>
          <w:rFonts w:ascii="Arial" w:hAnsi="Arial" w:cs="Arial"/>
        </w:rPr>
        <w:t>obyvateľov sa v obci počas celého obdobia, na ktoré je určený poplatok nezdržujú, a teda neprodukujú na území obce odpad.</w:t>
      </w:r>
    </w:p>
    <w:p w:rsidR="00C35E27" w:rsidRDefault="00C35E27" w:rsidP="00C35E27">
      <w:pPr>
        <w:ind w:left="360"/>
        <w:jc w:val="both"/>
        <w:rPr>
          <w:rFonts w:ascii="Arial" w:hAnsi="Arial" w:cs="Arial"/>
        </w:rPr>
      </w:pPr>
      <w:r>
        <w:rPr>
          <w:rFonts w:ascii="Arial" w:hAnsi="Arial" w:cs="Arial"/>
        </w:rPr>
        <w:t>c)vojakom základnej vojenskej služby</w:t>
      </w:r>
    </w:p>
    <w:p w:rsidR="00C35E27" w:rsidRDefault="00C35E27" w:rsidP="00C35E27">
      <w:pPr>
        <w:ind w:left="360"/>
        <w:jc w:val="both"/>
        <w:rPr>
          <w:rFonts w:ascii="Arial" w:hAnsi="Arial" w:cs="Arial"/>
        </w:rPr>
      </w:pPr>
      <w:r>
        <w:rPr>
          <w:rFonts w:ascii="Arial" w:hAnsi="Arial" w:cs="Arial"/>
        </w:rPr>
        <w:t xml:space="preserve">2) </w:t>
      </w:r>
      <w:r w:rsidR="00AD39A5">
        <w:rPr>
          <w:rFonts w:ascii="Arial" w:hAnsi="Arial" w:cs="Arial"/>
        </w:rPr>
        <w:t>Obec zníži poplatok za prislúchajúce obdobie, za ktoré poplatník preukáže,</w:t>
      </w:r>
    </w:p>
    <w:p w:rsidR="00AD39A5" w:rsidRDefault="00AD39A5" w:rsidP="00C35E27">
      <w:pPr>
        <w:ind w:left="360"/>
        <w:jc w:val="both"/>
        <w:rPr>
          <w:rFonts w:ascii="Arial" w:hAnsi="Arial" w:cs="Arial"/>
        </w:rPr>
      </w:pPr>
      <w:r>
        <w:rPr>
          <w:rFonts w:ascii="Arial" w:hAnsi="Arial" w:cs="Arial"/>
        </w:rPr>
        <w:t>a) že sa v určenom období dlhodobo zdržiava alebo zdržiaval v zahraničí – za dlhodobé zdržiavanie v zahraničí sa považuje doba dlhšia ako 30 kalendárnych dní, žiadateľ preukáže pobyt pracovným povolením, v prípade dovolenky pasom alebo potvrdením cestovnej kancelárie.</w:t>
      </w:r>
    </w:p>
    <w:p w:rsidR="00AD39A5" w:rsidRDefault="00AD39A5" w:rsidP="00C35E27">
      <w:pPr>
        <w:ind w:left="360"/>
        <w:jc w:val="both"/>
        <w:rPr>
          <w:rFonts w:ascii="Arial" w:hAnsi="Arial" w:cs="Arial"/>
        </w:rPr>
      </w:pPr>
    </w:p>
    <w:p w:rsidR="00AD39A5" w:rsidRDefault="00AD39A5" w:rsidP="00C35E27">
      <w:pPr>
        <w:ind w:left="360"/>
        <w:jc w:val="both"/>
        <w:rPr>
          <w:rFonts w:ascii="Arial" w:hAnsi="Arial" w:cs="Arial"/>
        </w:rPr>
      </w:pPr>
      <w:r>
        <w:rPr>
          <w:rFonts w:ascii="Arial" w:hAnsi="Arial" w:cs="Arial"/>
        </w:rPr>
        <w:t>b) že neužíva nehnuteľnosť, ktorú je oprávnený užívať viac ako po sebe nasledujúcich 90 dní – predloží čestné prehlásenie</w:t>
      </w:r>
    </w:p>
    <w:p w:rsidR="00AD39A5" w:rsidRDefault="00AD39A5" w:rsidP="00C35E27">
      <w:pPr>
        <w:ind w:left="360"/>
        <w:jc w:val="both"/>
        <w:rPr>
          <w:rFonts w:ascii="Arial" w:hAnsi="Arial" w:cs="Arial"/>
        </w:rPr>
      </w:pPr>
    </w:p>
    <w:p w:rsidR="00AD39A5" w:rsidRDefault="00AD39A5" w:rsidP="00AD39A5">
      <w:pPr>
        <w:numPr>
          <w:ilvl w:val="0"/>
          <w:numId w:val="10"/>
        </w:numPr>
        <w:jc w:val="both"/>
        <w:rPr>
          <w:rFonts w:ascii="Arial" w:hAnsi="Arial" w:cs="Arial"/>
        </w:rPr>
      </w:pPr>
      <w:r>
        <w:rPr>
          <w:rFonts w:ascii="Arial" w:hAnsi="Arial" w:cs="Arial"/>
        </w:rPr>
        <w:t>Obec môže na zmiernenie alebo odstránenie tvrdosti v jednotlivých prípado</w:t>
      </w:r>
      <w:r w:rsidR="00C831FA">
        <w:rPr>
          <w:rFonts w:ascii="Arial" w:hAnsi="Arial" w:cs="Arial"/>
        </w:rPr>
        <w:t>ch</w:t>
      </w:r>
      <w:r>
        <w:rPr>
          <w:rFonts w:ascii="Arial" w:hAnsi="Arial" w:cs="Arial"/>
        </w:rPr>
        <w:t xml:space="preserve"> poplatok znížiť aj pod určenú sadzbu alebo môže poplatok odpustiť.</w:t>
      </w:r>
    </w:p>
    <w:p w:rsidR="00AD39A5" w:rsidRDefault="00AD39A5" w:rsidP="00AD39A5">
      <w:pPr>
        <w:jc w:val="both"/>
        <w:rPr>
          <w:rFonts w:ascii="Arial" w:hAnsi="Arial" w:cs="Arial"/>
        </w:rPr>
      </w:pPr>
    </w:p>
    <w:p w:rsidR="00AD39A5" w:rsidRDefault="00AD39A5" w:rsidP="00AD39A5">
      <w:pPr>
        <w:jc w:val="both"/>
        <w:rPr>
          <w:rFonts w:ascii="Arial" w:hAnsi="Arial" w:cs="Arial"/>
        </w:rPr>
      </w:pPr>
    </w:p>
    <w:p w:rsidR="00AD39A5" w:rsidRDefault="00AD39A5" w:rsidP="00AD39A5">
      <w:pPr>
        <w:jc w:val="center"/>
        <w:rPr>
          <w:rFonts w:ascii="Arial" w:hAnsi="Arial" w:cs="Arial"/>
          <w:b/>
        </w:rPr>
      </w:pPr>
      <w:r>
        <w:rPr>
          <w:rFonts w:ascii="Arial" w:hAnsi="Arial" w:cs="Arial"/>
          <w:b/>
        </w:rPr>
        <w:t>Čl.8</w:t>
      </w:r>
    </w:p>
    <w:p w:rsidR="00AD39A5" w:rsidRDefault="00AD39A5" w:rsidP="00AD39A5">
      <w:pPr>
        <w:jc w:val="center"/>
        <w:rPr>
          <w:rFonts w:ascii="Arial" w:hAnsi="Arial" w:cs="Arial"/>
          <w:b/>
        </w:rPr>
      </w:pPr>
      <w:r>
        <w:rPr>
          <w:rFonts w:ascii="Arial" w:hAnsi="Arial" w:cs="Arial"/>
          <w:b/>
        </w:rPr>
        <w:t>§45</w:t>
      </w:r>
    </w:p>
    <w:p w:rsidR="00AD39A5" w:rsidRDefault="00AD39A5" w:rsidP="00AD39A5">
      <w:pPr>
        <w:jc w:val="center"/>
        <w:rPr>
          <w:rFonts w:ascii="Arial" w:hAnsi="Arial" w:cs="Arial"/>
          <w:b/>
        </w:rPr>
      </w:pPr>
      <w:r>
        <w:rPr>
          <w:rFonts w:ascii="Arial" w:hAnsi="Arial" w:cs="Arial"/>
          <w:b/>
        </w:rPr>
        <w:t>Záverečné ustanovenia</w:t>
      </w:r>
    </w:p>
    <w:p w:rsidR="00AD39A5" w:rsidRDefault="00AD39A5" w:rsidP="00AD39A5">
      <w:pPr>
        <w:jc w:val="center"/>
        <w:rPr>
          <w:rFonts w:ascii="Arial" w:hAnsi="Arial" w:cs="Arial"/>
          <w:b/>
        </w:rPr>
      </w:pPr>
    </w:p>
    <w:p w:rsidR="00AD39A5" w:rsidRDefault="00AD39A5" w:rsidP="00964ED9">
      <w:pPr>
        <w:numPr>
          <w:ilvl w:val="0"/>
          <w:numId w:val="11"/>
        </w:numPr>
        <w:jc w:val="both"/>
        <w:rPr>
          <w:rFonts w:ascii="Arial" w:hAnsi="Arial" w:cs="Arial"/>
        </w:rPr>
      </w:pPr>
      <w:r>
        <w:rPr>
          <w:rFonts w:ascii="Arial" w:hAnsi="Arial" w:cs="Arial"/>
        </w:rPr>
        <w:t>Toto všeobecne záväzné nariadenie bolo schválené Obecným zastupiteľstvom vo Vysokej dňa</w:t>
      </w:r>
      <w:r w:rsidR="00964ED9">
        <w:rPr>
          <w:rFonts w:ascii="Arial" w:hAnsi="Arial" w:cs="Arial"/>
        </w:rPr>
        <w:t xml:space="preserve"> </w:t>
      </w:r>
      <w:r w:rsidR="00494B98">
        <w:rPr>
          <w:rFonts w:ascii="Arial" w:hAnsi="Arial" w:cs="Arial"/>
        </w:rPr>
        <w:t>15.12.2014</w:t>
      </w:r>
      <w:r w:rsidR="0068113A">
        <w:rPr>
          <w:rFonts w:ascii="Arial" w:hAnsi="Arial" w:cs="Arial"/>
        </w:rPr>
        <w:t xml:space="preserve"> </w:t>
      </w:r>
      <w:r w:rsidR="00964ED9">
        <w:rPr>
          <w:rFonts w:ascii="Arial" w:hAnsi="Arial" w:cs="Arial"/>
        </w:rPr>
        <w:t>uznesením č.</w:t>
      </w:r>
      <w:r w:rsidR="00E3471E">
        <w:rPr>
          <w:rFonts w:ascii="Arial" w:hAnsi="Arial" w:cs="Arial"/>
        </w:rPr>
        <w:t xml:space="preserve"> </w:t>
      </w:r>
      <w:r w:rsidR="00494B98">
        <w:rPr>
          <w:rFonts w:ascii="Arial" w:hAnsi="Arial" w:cs="Arial"/>
        </w:rPr>
        <w:t>5</w:t>
      </w:r>
      <w:r w:rsidR="00E3471E">
        <w:rPr>
          <w:rFonts w:ascii="Arial" w:hAnsi="Arial" w:cs="Arial"/>
        </w:rPr>
        <w:t xml:space="preserve"> </w:t>
      </w:r>
      <w:r w:rsidR="00964ED9">
        <w:rPr>
          <w:rFonts w:ascii="Arial" w:hAnsi="Arial" w:cs="Arial"/>
        </w:rPr>
        <w:t>/20</w:t>
      </w:r>
      <w:r w:rsidR="00494B98">
        <w:rPr>
          <w:rFonts w:ascii="Arial" w:hAnsi="Arial" w:cs="Arial"/>
        </w:rPr>
        <w:t>14</w:t>
      </w:r>
      <w:r w:rsidR="00964ED9">
        <w:rPr>
          <w:rFonts w:ascii="Arial" w:hAnsi="Arial" w:cs="Arial"/>
        </w:rPr>
        <w:t xml:space="preserve"> a nadobúda účinnosť od 1.januára 20</w:t>
      </w:r>
      <w:r w:rsidR="00E30784">
        <w:rPr>
          <w:rFonts w:ascii="Arial" w:hAnsi="Arial" w:cs="Arial"/>
        </w:rPr>
        <w:t>1</w:t>
      </w:r>
      <w:r w:rsidR="00494B98">
        <w:rPr>
          <w:rFonts w:ascii="Arial" w:hAnsi="Arial" w:cs="Arial"/>
        </w:rPr>
        <w:t>5</w:t>
      </w:r>
      <w:r w:rsidR="00964ED9">
        <w:rPr>
          <w:rFonts w:ascii="Arial" w:hAnsi="Arial" w:cs="Arial"/>
        </w:rPr>
        <w:t xml:space="preserve"> a ruší VZN č.</w:t>
      </w:r>
      <w:r w:rsidR="00E3471E">
        <w:rPr>
          <w:rFonts w:ascii="Arial" w:hAnsi="Arial" w:cs="Arial"/>
        </w:rPr>
        <w:t xml:space="preserve"> </w:t>
      </w:r>
      <w:r w:rsidR="00494B98">
        <w:rPr>
          <w:rFonts w:ascii="Arial" w:hAnsi="Arial" w:cs="Arial"/>
        </w:rPr>
        <w:t>3</w:t>
      </w:r>
      <w:r w:rsidR="00964ED9">
        <w:rPr>
          <w:rFonts w:ascii="Arial" w:hAnsi="Arial" w:cs="Arial"/>
        </w:rPr>
        <w:t>/20</w:t>
      </w:r>
      <w:r w:rsidR="00494B98">
        <w:rPr>
          <w:rFonts w:ascii="Arial" w:hAnsi="Arial" w:cs="Arial"/>
        </w:rPr>
        <w:t>11</w:t>
      </w:r>
      <w:r w:rsidR="00964ED9">
        <w:rPr>
          <w:rFonts w:ascii="Arial" w:hAnsi="Arial" w:cs="Arial"/>
        </w:rPr>
        <w:t xml:space="preserve"> z</w:t>
      </w:r>
      <w:r w:rsidR="00494B98">
        <w:rPr>
          <w:rFonts w:ascii="Arial" w:hAnsi="Arial" w:cs="Arial"/>
        </w:rPr>
        <w:t> 14.12.2011</w:t>
      </w:r>
      <w:r w:rsidR="00964ED9">
        <w:rPr>
          <w:rFonts w:ascii="Arial" w:hAnsi="Arial" w:cs="Arial"/>
        </w:rPr>
        <w:t>.</w:t>
      </w:r>
    </w:p>
    <w:p w:rsidR="00964ED9" w:rsidRDefault="00964ED9" w:rsidP="00964ED9">
      <w:pPr>
        <w:jc w:val="both"/>
        <w:rPr>
          <w:rFonts w:ascii="Arial" w:hAnsi="Arial" w:cs="Arial"/>
        </w:rPr>
      </w:pPr>
    </w:p>
    <w:p w:rsidR="00964ED9" w:rsidRDefault="00964ED9" w:rsidP="00964ED9">
      <w:pPr>
        <w:jc w:val="both"/>
        <w:rPr>
          <w:rFonts w:ascii="Arial" w:hAnsi="Arial" w:cs="Arial"/>
        </w:rPr>
      </w:pPr>
    </w:p>
    <w:p w:rsidR="00964ED9" w:rsidRDefault="00964ED9" w:rsidP="00964ED9">
      <w:pPr>
        <w:jc w:val="both"/>
        <w:rPr>
          <w:rFonts w:ascii="Arial" w:hAnsi="Arial" w:cs="Arial"/>
        </w:rPr>
      </w:pPr>
    </w:p>
    <w:p w:rsidR="00964ED9" w:rsidRDefault="00964ED9" w:rsidP="00964ED9">
      <w:pPr>
        <w:jc w:val="both"/>
        <w:rPr>
          <w:rFonts w:ascii="Arial" w:hAnsi="Arial" w:cs="Arial"/>
        </w:rPr>
      </w:pPr>
      <w:r>
        <w:rPr>
          <w:rFonts w:ascii="Arial" w:hAnsi="Arial" w:cs="Arial"/>
        </w:rPr>
        <w:t xml:space="preserve">Vo Vysokej dňa </w:t>
      </w:r>
      <w:r w:rsidR="00494B98">
        <w:rPr>
          <w:rFonts w:ascii="Arial" w:hAnsi="Arial" w:cs="Arial"/>
        </w:rPr>
        <w:t>15.12.2014</w:t>
      </w:r>
    </w:p>
    <w:p w:rsidR="00964ED9" w:rsidRDefault="00964ED9" w:rsidP="00964ED9">
      <w:pPr>
        <w:jc w:val="both"/>
        <w:rPr>
          <w:rFonts w:ascii="Arial" w:hAnsi="Arial" w:cs="Arial"/>
        </w:rPr>
      </w:pPr>
      <w:r>
        <w:rPr>
          <w:rFonts w:ascii="Arial" w:hAnsi="Arial" w:cs="Arial"/>
        </w:rPr>
        <w:lastRenderedPageBreak/>
        <w:t xml:space="preserve">Vyvesené dňa </w:t>
      </w:r>
      <w:r w:rsidR="00E0754B">
        <w:rPr>
          <w:rFonts w:ascii="Arial" w:hAnsi="Arial" w:cs="Arial"/>
        </w:rPr>
        <w:t xml:space="preserve">  </w:t>
      </w:r>
      <w:r w:rsidR="00494B98">
        <w:rPr>
          <w:rFonts w:ascii="Arial" w:hAnsi="Arial" w:cs="Arial"/>
        </w:rPr>
        <w:t>15.12.2014</w:t>
      </w:r>
    </w:p>
    <w:p w:rsidR="00964ED9" w:rsidRDefault="00964ED9" w:rsidP="00964ED9">
      <w:pPr>
        <w:jc w:val="both"/>
        <w:rPr>
          <w:rFonts w:ascii="Arial" w:hAnsi="Arial" w:cs="Arial"/>
        </w:rPr>
      </w:pPr>
      <w:r>
        <w:rPr>
          <w:rFonts w:ascii="Arial" w:hAnsi="Arial" w:cs="Arial"/>
        </w:rPr>
        <w:t xml:space="preserve">Zvesené dňa  </w:t>
      </w:r>
      <w:r w:rsidR="00E0754B">
        <w:rPr>
          <w:rFonts w:ascii="Arial" w:hAnsi="Arial" w:cs="Arial"/>
        </w:rPr>
        <w:t xml:space="preserve">   </w:t>
      </w:r>
      <w:r w:rsidR="00494B98">
        <w:rPr>
          <w:rFonts w:ascii="Arial" w:hAnsi="Arial" w:cs="Arial"/>
        </w:rPr>
        <w:t>31.12.2014</w:t>
      </w:r>
      <w:r w:rsidR="00E30784">
        <w:rPr>
          <w:rFonts w:ascii="Arial" w:hAnsi="Arial" w:cs="Arial"/>
        </w:rPr>
        <w:t xml:space="preserve">                         </w:t>
      </w:r>
      <w:r w:rsidR="0068113A">
        <w:rPr>
          <w:rFonts w:ascii="Arial" w:hAnsi="Arial" w:cs="Arial"/>
        </w:rPr>
        <w:t xml:space="preserve"> </w:t>
      </w:r>
      <w:r w:rsidR="00E30784">
        <w:rPr>
          <w:rFonts w:ascii="Arial" w:hAnsi="Arial" w:cs="Arial"/>
        </w:rPr>
        <w:t xml:space="preserve">              </w:t>
      </w:r>
      <w:r>
        <w:rPr>
          <w:rFonts w:ascii="Arial" w:hAnsi="Arial" w:cs="Arial"/>
        </w:rPr>
        <w:t>Valéria Kuková</w:t>
      </w:r>
    </w:p>
    <w:p w:rsidR="00964ED9" w:rsidRPr="00AD39A5" w:rsidRDefault="00964ED9" w:rsidP="00964ED9">
      <w:pPr>
        <w:jc w:val="both"/>
        <w:rPr>
          <w:rFonts w:ascii="Arial" w:hAnsi="Arial" w:cs="Arial"/>
        </w:rPr>
      </w:pPr>
      <w:r>
        <w:rPr>
          <w:rFonts w:ascii="Arial" w:hAnsi="Arial" w:cs="Arial"/>
        </w:rPr>
        <w:t xml:space="preserve">                                                                                 </w:t>
      </w:r>
      <w:r w:rsidR="00E3471E">
        <w:rPr>
          <w:rFonts w:ascii="Arial" w:hAnsi="Arial" w:cs="Arial"/>
        </w:rPr>
        <w:t xml:space="preserve"> </w:t>
      </w:r>
      <w:r w:rsidR="00E0754B">
        <w:rPr>
          <w:rFonts w:ascii="Arial" w:hAnsi="Arial" w:cs="Arial"/>
        </w:rPr>
        <w:t xml:space="preserve">  </w:t>
      </w:r>
      <w:r>
        <w:rPr>
          <w:rFonts w:ascii="Arial" w:hAnsi="Arial" w:cs="Arial"/>
        </w:rPr>
        <w:t xml:space="preserve"> starostka obce</w:t>
      </w:r>
    </w:p>
    <w:p w:rsidR="001C0A5C" w:rsidRDefault="001C0A5C" w:rsidP="003631CD">
      <w:pPr>
        <w:ind w:left="1080"/>
        <w:jc w:val="both"/>
        <w:rPr>
          <w:rFonts w:ascii="Arial" w:hAnsi="Arial" w:cs="Arial"/>
        </w:rPr>
      </w:pPr>
    </w:p>
    <w:p w:rsidR="001C0A5C" w:rsidRPr="003631CD" w:rsidRDefault="001C0A5C" w:rsidP="003631CD">
      <w:pPr>
        <w:ind w:left="1080"/>
        <w:jc w:val="both"/>
        <w:rPr>
          <w:rFonts w:ascii="Arial" w:hAnsi="Arial" w:cs="Arial"/>
        </w:rPr>
      </w:pPr>
    </w:p>
    <w:p w:rsidR="00B0758C" w:rsidRDefault="00B0758C" w:rsidP="00F94E0C">
      <w:pPr>
        <w:ind w:left="1080"/>
        <w:rPr>
          <w:rFonts w:ascii="Arial" w:hAnsi="Arial" w:cs="Arial"/>
          <w:b/>
        </w:rPr>
      </w:pPr>
    </w:p>
    <w:p w:rsidR="00F94E0C" w:rsidRPr="00F94E0C" w:rsidRDefault="00F94E0C" w:rsidP="00F94E0C">
      <w:pPr>
        <w:ind w:left="1080"/>
        <w:rPr>
          <w:rFonts w:ascii="Arial" w:hAnsi="Arial" w:cs="Arial"/>
        </w:rPr>
      </w:pPr>
    </w:p>
    <w:p w:rsidR="00B0758C" w:rsidRDefault="00B0758C" w:rsidP="00B0758C">
      <w:pPr>
        <w:jc w:val="center"/>
        <w:rPr>
          <w:rFonts w:ascii="Arial" w:hAnsi="Arial" w:cs="Arial"/>
          <w:b/>
        </w:rPr>
      </w:pPr>
    </w:p>
    <w:p w:rsidR="00B0758C" w:rsidRDefault="00B0758C" w:rsidP="00B0758C">
      <w:pPr>
        <w:jc w:val="both"/>
        <w:rPr>
          <w:rFonts w:ascii="Arial" w:hAnsi="Arial" w:cs="Arial"/>
          <w:b/>
        </w:rPr>
      </w:pPr>
    </w:p>
    <w:p w:rsidR="00B0758C" w:rsidRPr="00B0758C" w:rsidRDefault="00B0758C" w:rsidP="00B0758C">
      <w:pPr>
        <w:jc w:val="both"/>
        <w:rPr>
          <w:rFonts w:ascii="Arial" w:hAnsi="Arial" w:cs="Arial"/>
          <w:b/>
        </w:rPr>
      </w:pPr>
    </w:p>
    <w:p w:rsidR="00584A5F" w:rsidRPr="00B0758C" w:rsidRDefault="00584A5F" w:rsidP="008743BB">
      <w:pPr>
        <w:jc w:val="both"/>
        <w:rPr>
          <w:rFonts w:ascii="Arial" w:hAnsi="Arial" w:cs="Arial"/>
        </w:rPr>
      </w:pPr>
    </w:p>
    <w:p w:rsidR="00584A5F" w:rsidRPr="00B22945" w:rsidRDefault="00584A5F" w:rsidP="008743BB">
      <w:pPr>
        <w:jc w:val="both"/>
        <w:rPr>
          <w:rFonts w:ascii="Arial" w:hAnsi="Arial" w:cs="Arial"/>
        </w:rPr>
      </w:pPr>
    </w:p>
    <w:p w:rsidR="00E3671F" w:rsidRPr="00E3671F" w:rsidRDefault="00E3671F" w:rsidP="00E3671F">
      <w:pPr>
        <w:jc w:val="both"/>
        <w:rPr>
          <w:rFonts w:ascii="Arial" w:hAnsi="Arial" w:cs="Arial"/>
        </w:rPr>
      </w:pPr>
    </w:p>
    <w:p w:rsidR="00FA6479" w:rsidRDefault="00FA6479" w:rsidP="00FA6479">
      <w:pPr>
        <w:jc w:val="both"/>
        <w:rPr>
          <w:rFonts w:ascii="Arial" w:hAnsi="Arial" w:cs="Arial"/>
        </w:rPr>
      </w:pPr>
    </w:p>
    <w:p w:rsidR="00FA6479" w:rsidRPr="00FA6479" w:rsidRDefault="00FA6479" w:rsidP="00FA6479">
      <w:pPr>
        <w:jc w:val="both"/>
        <w:rPr>
          <w:rFonts w:ascii="Arial" w:hAnsi="Arial" w:cs="Arial"/>
        </w:rPr>
      </w:pPr>
    </w:p>
    <w:p w:rsidR="00E759F0" w:rsidRDefault="00E759F0" w:rsidP="00E759F0">
      <w:pPr>
        <w:jc w:val="center"/>
        <w:rPr>
          <w:rFonts w:ascii="Arial" w:hAnsi="Arial" w:cs="Arial"/>
          <w:b/>
        </w:rPr>
      </w:pPr>
    </w:p>
    <w:p w:rsidR="00E759F0" w:rsidRDefault="00E759F0" w:rsidP="00E759F0">
      <w:pPr>
        <w:jc w:val="center"/>
        <w:rPr>
          <w:rFonts w:ascii="Arial" w:hAnsi="Arial" w:cs="Arial"/>
          <w:b/>
        </w:rPr>
      </w:pPr>
    </w:p>
    <w:p w:rsidR="00E759F0" w:rsidRPr="00E759F0" w:rsidRDefault="00E759F0" w:rsidP="00E759F0">
      <w:pPr>
        <w:jc w:val="both"/>
        <w:rPr>
          <w:rFonts w:ascii="Arial" w:hAnsi="Arial" w:cs="Arial"/>
          <w:b/>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Default="00E759F0" w:rsidP="00E759F0">
      <w:pPr>
        <w:jc w:val="both"/>
        <w:rPr>
          <w:rFonts w:ascii="Arial" w:hAnsi="Arial" w:cs="Arial"/>
        </w:rPr>
      </w:pPr>
    </w:p>
    <w:p w:rsidR="00E759F0" w:rsidRPr="00E759F0" w:rsidRDefault="00E759F0" w:rsidP="00E759F0">
      <w:pPr>
        <w:jc w:val="both"/>
        <w:rPr>
          <w:rFonts w:ascii="Arial" w:hAnsi="Arial" w:cs="Arial"/>
        </w:rPr>
      </w:pPr>
    </w:p>
    <w:sectPr w:rsidR="00E759F0" w:rsidRPr="00E759F0" w:rsidSect="004D6A20">
      <w:footerReference w:type="even" r:id="rId7"/>
      <w:footerReference w:type="default" r:id="rId8"/>
      <w:pgSz w:w="11906" w:h="16838"/>
      <w:pgMar w:top="1417" w:right="1417" w:bottom="1417" w:left="1417" w:header="708" w:footer="708" w:gutter="0"/>
      <w:pgNumType w:fmt="numberInDash"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E68" w:rsidRDefault="00160E68">
      <w:r>
        <w:separator/>
      </w:r>
    </w:p>
  </w:endnote>
  <w:endnote w:type="continuationSeparator" w:id="0">
    <w:p w:rsidR="00160E68" w:rsidRDefault="00160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A5" w:rsidRDefault="00454DF3" w:rsidP="00C94412">
    <w:pPr>
      <w:pStyle w:val="Pta"/>
      <w:framePr w:wrap="around" w:vAnchor="text" w:hAnchor="margin" w:xAlign="center" w:y="1"/>
      <w:rPr>
        <w:rStyle w:val="slostrany"/>
      </w:rPr>
    </w:pPr>
    <w:r>
      <w:rPr>
        <w:rStyle w:val="slostrany"/>
      </w:rPr>
      <w:fldChar w:fldCharType="begin"/>
    </w:r>
    <w:r w:rsidR="00AD39A5">
      <w:rPr>
        <w:rStyle w:val="slostrany"/>
      </w:rPr>
      <w:instrText xml:space="preserve">PAGE  </w:instrText>
    </w:r>
    <w:r>
      <w:rPr>
        <w:rStyle w:val="slostrany"/>
      </w:rPr>
      <w:fldChar w:fldCharType="end"/>
    </w:r>
  </w:p>
  <w:p w:rsidR="00AD39A5" w:rsidRDefault="00AD39A5">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A5" w:rsidRDefault="00454DF3" w:rsidP="00C94412">
    <w:pPr>
      <w:pStyle w:val="Pta"/>
      <w:framePr w:wrap="around" w:vAnchor="text" w:hAnchor="margin" w:xAlign="center" w:y="1"/>
      <w:rPr>
        <w:rStyle w:val="slostrany"/>
      </w:rPr>
    </w:pPr>
    <w:r>
      <w:rPr>
        <w:rStyle w:val="slostrany"/>
      </w:rPr>
      <w:fldChar w:fldCharType="begin"/>
    </w:r>
    <w:r w:rsidR="00AD39A5">
      <w:rPr>
        <w:rStyle w:val="slostrany"/>
      </w:rPr>
      <w:instrText xml:space="preserve">PAGE  </w:instrText>
    </w:r>
    <w:r>
      <w:rPr>
        <w:rStyle w:val="slostrany"/>
      </w:rPr>
      <w:fldChar w:fldCharType="separate"/>
    </w:r>
    <w:r w:rsidR="00494B98">
      <w:rPr>
        <w:rStyle w:val="slostrany"/>
        <w:noProof/>
      </w:rPr>
      <w:t>- 1 -</w:t>
    </w:r>
    <w:r>
      <w:rPr>
        <w:rStyle w:val="slostrany"/>
      </w:rPr>
      <w:fldChar w:fldCharType="end"/>
    </w:r>
  </w:p>
  <w:p w:rsidR="00AD39A5" w:rsidRDefault="00AD39A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E68" w:rsidRDefault="00160E68">
      <w:r>
        <w:separator/>
      </w:r>
    </w:p>
  </w:footnote>
  <w:footnote w:type="continuationSeparator" w:id="0">
    <w:p w:rsidR="00160E68" w:rsidRDefault="00160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944"/>
    <w:multiLevelType w:val="hybridMultilevel"/>
    <w:tmpl w:val="F3BC1960"/>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9356CFE"/>
    <w:multiLevelType w:val="hybridMultilevel"/>
    <w:tmpl w:val="A9083BF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0B4210B5"/>
    <w:multiLevelType w:val="hybridMultilevel"/>
    <w:tmpl w:val="52FE5450"/>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5F84D3B"/>
    <w:multiLevelType w:val="hybridMultilevel"/>
    <w:tmpl w:val="F586AA78"/>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35F07D1F"/>
    <w:multiLevelType w:val="hybridMultilevel"/>
    <w:tmpl w:val="0336B1E0"/>
    <w:lvl w:ilvl="0" w:tplc="E1E808DA">
      <w:start w:val="1"/>
      <w:numFmt w:val="decimal"/>
      <w:lvlText w:val="%1)"/>
      <w:lvlJc w:val="left"/>
      <w:pPr>
        <w:tabs>
          <w:tab w:val="num" w:pos="1560"/>
        </w:tabs>
        <w:ind w:left="1560" w:hanging="480"/>
      </w:pPr>
      <w:rPr>
        <w:rFonts w:hint="default"/>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5">
    <w:nsid w:val="4875681A"/>
    <w:multiLevelType w:val="hybridMultilevel"/>
    <w:tmpl w:val="946C9B3C"/>
    <w:lvl w:ilvl="0" w:tplc="041B0011">
      <w:start w:val="1"/>
      <w:numFmt w:val="decimal"/>
      <w:lvlText w:val="%1)"/>
      <w:lvlJc w:val="left"/>
      <w:pPr>
        <w:tabs>
          <w:tab w:val="num" w:pos="720"/>
        </w:tabs>
        <w:ind w:left="720" w:hanging="360"/>
      </w:pPr>
      <w:rPr>
        <w:rFonts w:hint="default"/>
      </w:rPr>
    </w:lvl>
    <w:lvl w:ilvl="1" w:tplc="E6F60734">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598E55BC"/>
    <w:multiLevelType w:val="hybridMultilevel"/>
    <w:tmpl w:val="DE70255E"/>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5DEC6C5F"/>
    <w:multiLevelType w:val="hybridMultilevel"/>
    <w:tmpl w:val="B59E0F70"/>
    <w:lvl w:ilvl="0" w:tplc="041B0017">
      <w:start w:val="1"/>
      <w:numFmt w:val="lowerLetter"/>
      <w:lvlText w:val="%1)"/>
      <w:lvlJc w:val="left"/>
      <w:pPr>
        <w:tabs>
          <w:tab w:val="num" w:pos="720"/>
        </w:tabs>
        <w:ind w:left="720" w:hanging="360"/>
      </w:pPr>
      <w:rPr>
        <w:rFonts w:hint="default"/>
      </w:rPr>
    </w:lvl>
    <w:lvl w:ilvl="1" w:tplc="81DC7A72">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5E257098"/>
    <w:multiLevelType w:val="hybridMultilevel"/>
    <w:tmpl w:val="677681B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679041B7"/>
    <w:multiLevelType w:val="hybridMultilevel"/>
    <w:tmpl w:val="96EA2378"/>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6FE3324D"/>
    <w:multiLevelType w:val="hybridMultilevel"/>
    <w:tmpl w:val="669253A8"/>
    <w:lvl w:ilvl="0" w:tplc="7A4C388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1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BA21DF"/>
    <w:rsid w:val="000467BD"/>
    <w:rsid w:val="000574E9"/>
    <w:rsid w:val="000B62C1"/>
    <w:rsid w:val="00153F47"/>
    <w:rsid w:val="00160E68"/>
    <w:rsid w:val="0017054B"/>
    <w:rsid w:val="001C0A5C"/>
    <w:rsid w:val="00212CC0"/>
    <w:rsid w:val="00226C15"/>
    <w:rsid w:val="00267F55"/>
    <w:rsid w:val="002957F7"/>
    <w:rsid w:val="003631CD"/>
    <w:rsid w:val="004128AB"/>
    <w:rsid w:val="00430B13"/>
    <w:rsid w:val="00454DF3"/>
    <w:rsid w:val="0048348A"/>
    <w:rsid w:val="00494B98"/>
    <w:rsid w:val="004C2F40"/>
    <w:rsid w:val="004C3A6C"/>
    <w:rsid w:val="004D6A20"/>
    <w:rsid w:val="00505065"/>
    <w:rsid w:val="0052487B"/>
    <w:rsid w:val="00584A5F"/>
    <w:rsid w:val="005A5981"/>
    <w:rsid w:val="00610AA4"/>
    <w:rsid w:val="0062307A"/>
    <w:rsid w:val="00646647"/>
    <w:rsid w:val="00674008"/>
    <w:rsid w:val="0068113A"/>
    <w:rsid w:val="006C2503"/>
    <w:rsid w:val="007563D2"/>
    <w:rsid w:val="00786DC8"/>
    <w:rsid w:val="007C7E10"/>
    <w:rsid w:val="007C7F7D"/>
    <w:rsid w:val="00825717"/>
    <w:rsid w:val="00867789"/>
    <w:rsid w:val="008743BB"/>
    <w:rsid w:val="008A5743"/>
    <w:rsid w:val="008E5BFC"/>
    <w:rsid w:val="009112EF"/>
    <w:rsid w:val="00963573"/>
    <w:rsid w:val="00964ED9"/>
    <w:rsid w:val="0097281A"/>
    <w:rsid w:val="009766BB"/>
    <w:rsid w:val="00996581"/>
    <w:rsid w:val="009B6D3F"/>
    <w:rsid w:val="009B7CC4"/>
    <w:rsid w:val="00A53D69"/>
    <w:rsid w:val="00A56823"/>
    <w:rsid w:val="00A75861"/>
    <w:rsid w:val="00AA490C"/>
    <w:rsid w:val="00AC7E63"/>
    <w:rsid w:val="00AD39A5"/>
    <w:rsid w:val="00B0758C"/>
    <w:rsid w:val="00B22945"/>
    <w:rsid w:val="00B45F9A"/>
    <w:rsid w:val="00B949F8"/>
    <w:rsid w:val="00BA1C6E"/>
    <w:rsid w:val="00BA21DF"/>
    <w:rsid w:val="00BA5C4A"/>
    <w:rsid w:val="00C1263D"/>
    <w:rsid w:val="00C12DEF"/>
    <w:rsid w:val="00C35E27"/>
    <w:rsid w:val="00C831FA"/>
    <w:rsid w:val="00C94412"/>
    <w:rsid w:val="00CC5E76"/>
    <w:rsid w:val="00CE706E"/>
    <w:rsid w:val="00D24543"/>
    <w:rsid w:val="00D61531"/>
    <w:rsid w:val="00DF7362"/>
    <w:rsid w:val="00E0754B"/>
    <w:rsid w:val="00E30784"/>
    <w:rsid w:val="00E34369"/>
    <w:rsid w:val="00E3471E"/>
    <w:rsid w:val="00E3671F"/>
    <w:rsid w:val="00E43525"/>
    <w:rsid w:val="00E759F0"/>
    <w:rsid w:val="00F60539"/>
    <w:rsid w:val="00F720A3"/>
    <w:rsid w:val="00F94E0C"/>
    <w:rsid w:val="00FA647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54DF3"/>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4D6A20"/>
    <w:pPr>
      <w:tabs>
        <w:tab w:val="center" w:pos="4536"/>
        <w:tab w:val="right" w:pos="9072"/>
      </w:tabs>
    </w:pPr>
  </w:style>
  <w:style w:type="character" w:styleId="slostrany">
    <w:name w:val="page number"/>
    <w:basedOn w:val="Predvolenpsmoodseku"/>
    <w:rsid w:val="004D6A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3088</Words>
  <Characters>17604</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Obec Vysoká v súlade s ustanovením § 6 ods</vt:lpstr>
    </vt:vector>
  </TitlesOfParts>
  <Company>ZMOS</Company>
  <LinksUpToDate>false</LinksUpToDate>
  <CharactersWithSpaces>20651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Vysoká v súlade s ustanovením § 6 ods</dc:title>
  <dc:creator>ZMOS</dc:creator>
  <cp:lastModifiedBy>Admin</cp:lastModifiedBy>
  <cp:revision>4</cp:revision>
  <cp:lastPrinted>2011-03-02T12:47:00Z</cp:lastPrinted>
  <dcterms:created xsi:type="dcterms:W3CDTF">2015-01-14T08:49:00Z</dcterms:created>
  <dcterms:modified xsi:type="dcterms:W3CDTF">2015-01-14T09:03:00Z</dcterms:modified>
</cp:coreProperties>
</file>